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28281" w14:textId="77777777" w:rsidR="00C26565" w:rsidRDefault="00AD47A7">
      <w:pPr>
        <w:jc w:val="center"/>
      </w:pPr>
      <w:r>
        <w:rPr>
          <w:noProof/>
        </w:rPr>
        <w:drawing>
          <wp:inline distT="0" distB="0" distL="0" distR="0" wp14:anchorId="2C8308C6" wp14:editId="39F46561">
            <wp:extent cx="2000250" cy="17621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000250" cy="1762125"/>
                    </a:xfrm>
                    <a:prstGeom prst="rect">
                      <a:avLst/>
                    </a:prstGeom>
                    <a:ln/>
                  </pic:spPr>
                </pic:pic>
              </a:graphicData>
            </a:graphic>
          </wp:inline>
        </w:drawing>
      </w:r>
    </w:p>
    <w:p w14:paraId="605566C1" w14:textId="77777777" w:rsidR="00C26565" w:rsidRPr="00BC5708" w:rsidRDefault="00AD47A7">
      <w:pPr>
        <w:pBdr>
          <w:top w:val="single" w:sz="24" w:space="1" w:color="000000"/>
          <w:left w:val="single" w:sz="24" w:space="4" w:color="000000"/>
          <w:bottom w:val="single" w:sz="24" w:space="1" w:color="000000"/>
          <w:right w:val="single" w:sz="24" w:space="4" w:color="000000"/>
        </w:pBdr>
        <w:jc w:val="center"/>
        <w:rPr>
          <w:rFonts w:ascii="Tahoma" w:eastAsia="Tahoma" w:hAnsi="Tahoma" w:cs="Tahoma"/>
          <w:b/>
          <w:sz w:val="28"/>
          <w:szCs w:val="28"/>
        </w:rPr>
      </w:pPr>
      <w:r w:rsidRPr="00BC5708">
        <w:rPr>
          <w:rFonts w:ascii="Tahoma" w:eastAsia="Tahoma" w:hAnsi="Tahoma" w:cs="Tahoma"/>
          <w:b/>
          <w:sz w:val="28"/>
          <w:szCs w:val="28"/>
        </w:rPr>
        <w:t>Science Policy</w:t>
      </w:r>
    </w:p>
    <w:p w14:paraId="4753D66D" w14:textId="77777777" w:rsidR="00C26565" w:rsidRPr="00BC5708" w:rsidRDefault="00C26565">
      <w:pPr>
        <w:rPr>
          <w:sz w:val="28"/>
          <w:szCs w:val="28"/>
        </w:rPr>
      </w:pPr>
    </w:p>
    <w:p w14:paraId="7655E50B" w14:textId="77777777" w:rsidR="00C26565" w:rsidRPr="00BC5708" w:rsidRDefault="00AD47A7">
      <w:pPr>
        <w:pBdr>
          <w:top w:val="single" w:sz="4" w:space="1" w:color="000000"/>
          <w:left w:val="single" w:sz="4" w:space="4" w:color="000000"/>
          <w:bottom w:val="single" w:sz="4" w:space="1" w:color="000000"/>
          <w:right w:val="single" w:sz="4" w:space="4" w:color="000000"/>
        </w:pBdr>
        <w:rPr>
          <w:rFonts w:ascii="Tahoma" w:eastAsia="Tahoma" w:hAnsi="Tahoma" w:cs="Tahoma"/>
          <w:sz w:val="28"/>
          <w:szCs w:val="28"/>
        </w:rPr>
      </w:pPr>
      <w:r w:rsidRPr="00BC5708">
        <w:rPr>
          <w:rFonts w:ascii="Tahoma" w:eastAsia="Tahoma" w:hAnsi="Tahoma" w:cs="Tahoma"/>
          <w:sz w:val="28"/>
          <w:szCs w:val="28"/>
        </w:rPr>
        <w:t>Subject Leader(s): Sean Gamage and Crissy English</w:t>
      </w:r>
    </w:p>
    <w:p w14:paraId="5840C1D8" w14:textId="77777777" w:rsidR="00C26565" w:rsidRPr="00BC5708" w:rsidRDefault="00C26565" w:rsidP="00BC5708">
      <w:pPr>
        <w:pBdr>
          <w:top w:val="nil"/>
          <w:left w:val="nil"/>
          <w:bottom w:val="nil"/>
          <w:right w:val="nil"/>
          <w:between w:val="nil"/>
        </w:pBdr>
        <w:spacing w:line="276" w:lineRule="auto"/>
        <w:rPr>
          <w:rFonts w:asciiTheme="minorHAnsi" w:eastAsia="Calibri" w:hAnsiTheme="minorHAnsi" w:cstheme="minorHAnsi"/>
          <w:b/>
          <w:color w:val="44546A"/>
          <w:u w:val="single"/>
        </w:rPr>
      </w:pPr>
    </w:p>
    <w:p w14:paraId="47595635" w14:textId="77777777" w:rsidR="00C26565" w:rsidRDefault="00AD47A7" w:rsidP="00BC5708">
      <w:pPr>
        <w:pBdr>
          <w:top w:val="nil"/>
          <w:left w:val="nil"/>
          <w:bottom w:val="nil"/>
          <w:right w:val="nil"/>
          <w:between w:val="nil"/>
        </w:pBdr>
        <w:spacing w:line="276" w:lineRule="auto"/>
        <w:rPr>
          <w:rFonts w:asciiTheme="minorHAnsi" w:eastAsia="Calibri" w:hAnsiTheme="minorHAnsi" w:cstheme="minorHAnsi"/>
          <w:b/>
          <w:color w:val="44546A"/>
          <w:u w:val="single"/>
        </w:rPr>
      </w:pPr>
      <w:r w:rsidRPr="00BC5708">
        <w:rPr>
          <w:rFonts w:asciiTheme="minorHAnsi" w:eastAsia="Calibri" w:hAnsiTheme="minorHAnsi" w:cstheme="minorHAnsi"/>
          <w:b/>
          <w:color w:val="44546A"/>
          <w:u w:val="single"/>
        </w:rPr>
        <w:t xml:space="preserve">The importance of </w:t>
      </w:r>
      <w:proofErr w:type="gramStart"/>
      <w:r w:rsidRPr="00BC5708">
        <w:rPr>
          <w:rFonts w:asciiTheme="minorHAnsi" w:eastAsia="Calibri" w:hAnsiTheme="minorHAnsi" w:cstheme="minorHAnsi"/>
          <w:b/>
          <w:color w:val="44546A"/>
          <w:u w:val="single"/>
        </w:rPr>
        <w:t>Science</w:t>
      </w:r>
      <w:proofErr w:type="gramEnd"/>
    </w:p>
    <w:p w14:paraId="494D07D2" w14:textId="77777777" w:rsidR="00BC5708" w:rsidRPr="00BC5708" w:rsidRDefault="00BC5708" w:rsidP="00BC5708">
      <w:pPr>
        <w:pBdr>
          <w:top w:val="nil"/>
          <w:left w:val="nil"/>
          <w:bottom w:val="nil"/>
          <w:right w:val="nil"/>
          <w:between w:val="nil"/>
        </w:pBdr>
        <w:spacing w:line="276" w:lineRule="auto"/>
        <w:rPr>
          <w:rFonts w:asciiTheme="minorHAnsi" w:eastAsia="Calibri" w:hAnsiTheme="minorHAnsi" w:cstheme="minorHAnsi"/>
        </w:rPr>
      </w:pPr>
    </w:p>
    <w:p w14:paraId="2B31D197" w14:textId="4FB681A0" w:rsidR="00C26565" w:rsidRDefault="00AD47A7" w:rsidP="00BC5708">
      <w:pPr>
        <w:spacing w:line="276" w:lineRule="auto"/>
        <w:rPr>
          <w:rFonts w:asciiTheme="minorHAnsi" w:eastAsia="Calibri" w:hAnsiTheme="minorHAnsi" w:cstheme="minorHAnsi"/>
        </w:rPr>
      </w:pPr>
      <w:r w:rsidRPr="00BC5708">
        <w:rPr>
          <w:rFonts w:asciiTheme="minorHAnsi" w:eastAsia="Calibri" w:hAnsiTheme="minorHAnsi" w:cstheme="minorHAnsi"/>
        </w:rPr>
        <w:t xml:space="preserve">Science is the systematic investigation of the physical, chemical and biological aspects of the world which relies on first hand experiences and on other sources of information. The scientific process and pupils’ problem-solving activities will be used to deepen their understanding of the concepts involved. The main aspects of science to be studied will be determined by the </w:t>
      </w:r>
      <w:r w:rsidR="0059392F">
        <w:rPr>
          <w:rFonts w:asciiTheme="minorHAnsi" w:eastAsia="Calibri" w:hAnsiTheme="minorHAnsi" w:cstheme="minorHAnsi"/>
        </w:rPr>
        <w:t xml:space="preserve">Statutory Requirements of the </w:t>
      </w:r>
      <w:r w:rsidRPr="00BC5708">
        <w:rPr>
          <w:rFonts w:asciiTheme="minorHAnsi" w:eastAsia="Calibri" w:hAnsiTheme="minorHAnsi" w:cstheme="minorHAnsi"/>
        </w:rPr>
        <w:t xml:space="preserve">Department for Education’s 2014 National Curriculum for Science Programmes of Study and the Walkley Primary School </w:t>
      </w:r>
      <w:r w:rsidR="0059392F">
        <w:rPr>
          <w:rFonts w:asciiTheme="minorHAnsi" w:eastAsia="Calibri" w:hAnsiTheme="minorHAnsi" w:cstheme="minorHAnsi"/>
        </w:rPr>
        <w:t>Curriculum Map</w:t>
      </w:r>
      <w:r w:rsidRPr="00BC5708">
        <w:rPr>
          <w:rFonts w:asciiTheme="minorHAnsi" w:eastAsia="Calibri" w:hAnsiTheme="minorHAnsi" w:cstheme="minorHAnsi"/>
        </w:rPr>
        <w:t xml:space="preserve">. For Early Years the children will develop their knowledge of The Natural World by following the </w:t>
      </w:r>
      <w:bookmarkStart w:id="0" w:name="_Hlk124952207"/>
      <w:r w:rsidRPr="00BC5708">
        <w:rPr>
          <w:rFonts w:asciiTheme="minorHAnsi" w:eastAsia="Calibri" w:hAnsiTheme="minorHAnsi" w:cstheme="minorHAnsi"/>
        </w:rPr>
        <w:t>2021 Statutory Framework for Early Years Foundation Stage</w:t>
      </w:r>
      <w:bookmarkEnd w:id="0"/>
      <w:r w:rsidRPr="00BC5708">
        <w:rPr>
          <w:rFonts w:asciiTheme="minorHAnsi" w:eastAsia="Calibri" w:hAnsiTheme="minorHAnsi" w:cstheme="minorHAnsi"/>
        </w:rPr>
        <w:t>.</w:t>
      </w:r>
    </w:p>
    <w:p w14:paraId="31426094" w14:textId="77777777" w:rsidR="00BC5708" w:rsidRPr="00BC5708" w:rsidRDefault="00BC5708" w:rsidP="00BC5708">
      <w:pPr>
        <w:spacing w:line="276" w:lineRule="auto"/>
        <w:rPr>
          <w:rFonts w:asciiTheme="minorHAnsi" w:eastAsia="Calibri" w:hAnsiTheme="minorHAnsi" w:cstheme="minorHAnsi"/>
        </w:rPr>
      </w:pPr>
    </w:p>
    <w:p w14:paraId="5A7FD59F" w14:textId="77777777" w:rsidR="00C26565" w:rsidRPr="00BC5708" w:rsidRDefault="00AD47A7" w:rsidP="00BC5708">
      <w:pPr>
        <w:pBdr>
          <w:top w:val="nil"/>
          <w:left w:val="nil"/>
          <w:bottom w:val="nil"/>
          <w:right w:val="nil"/>
          <w:between w:val="nil"/>
        </w:pBdr>
        <w:spacing w:line="276" w:lineRule="auto"/>
        <w:rPr>
          <w:rFonts w:asciiTheme="minorHAnsi" w:eastAsia="Calibri" w:hAnsiTheme="minorHAnsi" w:cstheme="minorHAnsi"/>
          <w:b/>
          <w:color w:val="44546A"/>
          <w:u w:val="single"/>
        </w:rPr>
      </w:pPr>
      <w:r w:rsidRPr="00BC5708">
        <w:rPr>
          <w:rFonts w:asciiTheme="minorHAnsi" w:eastAsia="Calibri" w:hAnsiTheme="minorHAnsi" w:cstheme="minorHAnsi"/>
          <w:b/>
          <w:color w:val="44546A"/>
          <w:u w:val="single"/>
        </w:rPr>
        <w:t xml:space="preserve">Intent: what is our curriculum aspiring to achieve? </w:t>
      </w:r>
    </w:p>
    <w:p w14:paraId="75331604" w14:textId="77777777" w:rsidR="00C26565" w:rsidRPr="00BC5708" w:rsidRDefault="00C26565" w:rsidP="00BC5708">
      <w:pPr>
        <w:spacing w:line="276" w:lineRule="auto"/>
        <w:rPr>
          <w:rFonts w:asciiTheme="minorHAnsi" w:eastAsia="Calibri" w:hAnsiTheme="minorHAnsi" w:cstheme="minorHAnsi"/>
        </w:rPr>
      </w:pPr>
    </w:p>
    <w:p w14:paraId="43E08ED0" w14:textId="23D7F233" w:rsidR="00C26565" w:rsidRPr="00BC5708" w:rsidRDefault="00AD47A7" w:rsidP="00BC5708">
      <w:pPr>
        <w:spacing w:line="276" w:lineRule="auto"/>
        <w:rPr>
          <w:rFonts w:asciiTheme="minorHAnsi" w:eastAsia="Calibri" w:hAnsiTheme="minorHAnsi" w:cstheme="minorHAnsi"/>
        </w:rPr>
      </w:pPr>
      <w:r w:rsidRPr="00BC5708">
        <w:rPr>
          <w:rFonts w:asciiTheme="minorHAnsi" w:eastAsia="Calibri" w:hAnsiTheme="minorHAnsi" w:cstheme="minorHAnsi"/>
        </w:rPr>
        <w:t xml:space="preserve">At Walkley Primary School we believe that a </w:t>
      </w:r>
      <w:proofErr w:type="gramStart"/>
      <w:r w:rsidRPr="00BC5708">
        <w:rPr>
          <w:rFonts w:asciiTheme="minorHAnsi" w:eastAsia="Calibri" w:hAnsiTheme="minorHAnsi" w:cstheme="minorHAnsi"/>
        </w:rPr>
        <w:t>high quality</w:t>
      </w:r>
      <w:proofErr w:type="gramEnd"/>
      <w:r w:rsidRPr="00BC5708">
        <w:rPr>
          <w:rFonts w:asciiTheme="minorHAnsi" w:eastAsia="Calibri" w:hAnsiTheme="minorHAnsi" w:cstheme="minorHAnsi"/>
        </w:rPr>
        <w:t xml:space="preserve"> science education provides the foundations for understanding the world. Via a carefully planned and ambitious curriculum, teachers provide children with scientific knowledge and conceptual understanding. Children will develop an understanding of nature, processes and scientific methods. We ensure that the </w:t>
      </w:r>
      <w:r w:rsidR="0059392F">
        <w:rPr>
          <w:rFonts w:asciiTheme="minorHAnsi" w:eastAsia="Calibri" w:hAnsiTheme="minorHAnsi" w:cstheme="minorHAnsi"/>
        </w:rPr>
        <w:t>‘</w:t>
      </w:r>
      <w:r w:rsidRPr="00BC5708">
        <w:rPr>
          <w:rFonts w:asciiTheme="minorHAnsi" w:eastAsia="Calibri" w:hAnsiTheme="minorHAnsi" w:cstheme="minorHAnsi"/>
        </w:rPr>
        <w:t>Working Scientifically</w:t>
      </w:r>
      <w:r w:rsidR="0059392F">
        <w:rPr>
          <w:rFonts w:asciiTheme="minorHAnsi" w:eastAsia="Calibri" w:hAnsiTheme="minorHAnsi" w:cstheme="minorHAnsi"/>
        </w:rPr>
        <w:t>’</w:t>
      </w:r>
      <w:r w:rsidRPr="00BC5708">
        <w:rPr>
          <w:rFonts w:asciiTheme="minorHAnsi" w:eastAsia="Calibri" w:hAnsiTheme="minorHAnsi" w:cstheme="minorHAnsi"/>
        </w:rPr>
        <w:t xml:space="preserve"> skills are built upon and developed throughout the children’s time at the school. The children can apply their knowledge of science when using equipment, conducting experiments, building arguments and explaining concepts confidently and continue to ask questions and be curious about their surroundings. At Walkley, all children regardless of ethnic origin, gender, class, aptitude or disability, will be provided with a broad and balanced science curriculum.</w:t>
      </w:r>
    </w:p>
    <w:p w14:paraId="18D3A90B" w14:textId="77777777" w:rsidR="00C26565" w:rsidRPr="00BC5708" w:rsidRDefault="00C26565" w:rsidP="00BC5708">
      <w:pPr>
        <w:spacing w:line="276" w:lineRule="auto"/>
        <w:rPr>
          <w:rFonts w:asciiTheme="minorHAnsi" w:eastAsia="Calibri" w:hAnsiTheme="minorHAnsi" w:cstheme="minorHAnsi"/>
        </w:rPr>
      </w:pPr>
    </w:p>
    <w:p w14:paraId="0B08B88E" w14:textId="77777777" w:rsidR="00C26565" w:rsidRPr="00BC5708" w:rsidRDefault="00AD47A7" w:rsidP="00BC5708">
      <w:pPr>
        <w:pBdr>
          <w:top w:val="nil"/>
          <w:left w:val="nil"/>
          <w:bottom w:val="nil"/>
          <w:right w:val="nil"/>
          <w:between w:val="nil"/>
        </w:pBdr>
        <w:spacing w:line="276" w:lineRule="auto"/>
        <w:rPr>
          <w:rFonts w:asciiTheme="minorHAnsi" w:eastAsia="Calibri" w:hAnsiTheme="minorHAnsi" w:cstheme="minorHAnsi"/>
          <w:b/>
          <w:color w:val="000000"/>
        </w:rPr>
      </w:pPr>
      <w:r w:rsidRPr="00BC5708">
        <w:rPr>
          <w:rFonts w:asciiTheme="minorHAnsi" w:eastAsia="Calibri" w:hAnsiTheme="minorHAnsi" w:cstheme="minorHAnsi"/>
          <w:b/>
        </w:rPr>
        <w:t xml:space="preserve">The aims of </w:t>
      </w:r>
      <w:proofErr w:type="gramStart"/>
      <w:r w:rsidRPr="00BC5708">
        <w:rPr>
          <w:rFonts w:asciiTheme="minorHAnsi" w:eastAsia="Calibri" w:hAnsiTheme="minorHAnsi" w:cstheme="minorHAnsi"/>
          <w:b/>
        </w:rPr>
        <w:t>Science</w:t>
      </w:r>
      <w:proofErr w:type="gramEnd"/>
      <w:r w:rsidRPr="00BC5708">
        <w:rPr>
          <w:rFonts w:asciiTheme="minorHAnsi" w:eastAsia="Calibri" w:hAnsiTheme="minorHAnsi" w:cstheme="minorHAnsi"/>
          <w:b/>
        </w:rPr>
        <w:t xml:space="preserve"> are to,</w:t>
      </w:r>
    </w:p>
    <w:p w14:paraId="689CE3D8" w14:textId="77777777" w:rsidR="00C26565" w:rsidRPr="00BC5708" w:rsidRDefault="00AD47A7" w:rsidP="00BC5708">
      <w:pPr>
        <w:numPr>
          <w:ilvl w:val="0"/>
          <w:numId w:val="1"/>
        </w:numPr>
        <w:spacing w:line="276" w:lineRule="auto"/>
        <w:rPr>
          <w:rFonts w:asciiTheme="minorHAnsi" w:hAnsiTheme="minorHAnsi" w:cstheme="minorHAnsi"/>
        </w:rPr>
      </w:pPr>
      <w:r w:rsidRPr="00BC5708">
        <w:rPr>
          <w:rFonts w:asciiTheme="minorHAnsi" w:eastAsia="Calibri" w:hAnsiTheme="minorHAnsi" w:cstheme="minorHAnsi"/>
        </w:rPr>
        <w:t>develop pupils’ enjoyment and interest in science and an appreciation of its contribution to all aspects of everyday life</w:t>
      </w:r>
    </w:p>
    <w:p w14:paraId="65DDC183" w14:textId="77777777" w:rsidR="00C26565" w:rsidRPr="00BC5708" w:rsidRDefault="00AD47A7" w:rsidP="00BC5708">
      <w:pPr>
        <w:numPr>
          <w:ilvl w:val="0"/>
          <w:numId w:val="1"/>
        </w:numPr>
        <w:spacing w:line="276" w:lineRule="auto"/>
        <w:rPr>
          <w:rFonts w:asciiTheme="minorHAnsi" w:hAnsiTheme="minorHAnsi" w:cstheme="minorHAnsi"/>
        </w:rPr>
      </w:pPr>
      <w:r w:rsidRPr="00BC5708">
        <w:rPr>
          <w:rFonts w:asciiTheme="minorHAnsi" w:eastAsia="Calibri" w:hAnsiTheme="minorHAnsi" w:cstheme="minorHAnsi"/>
        </w:rPr>
        <w:t>build on pupils’ curiosity and sense of awe of the natural world</w:t>
      </w:r>
    </w:p>
    <w:p w14:paraId="0755BBF3" w14:textId="77777777" w:rsidR="00C26565" w:rsidRPr="00BC5708" w:rsidRDefault="00AD47A7" w:rsidP="00BC5708">
      <w:pPr>
        <w:numPr>
          <w:ilvl w:val="0"/>
          <w:numId w:val="1"/>
        </w:numPr>
        <w:spacing w:line="276" w:lineRule="auto"/>
        <w:rPr>
          <w:rFonts w:asciiTheme="minorHAnsi" w:hAnsiTheme="minorHAnsi" w:cstheme="minorHAnsi"/>
        </w:rPr>
      </w:pPr>
      <w:r w:rsidRPr="00BC5708">
        <w:rPr>
          <w:rFonts w:asciiTheme="minorHAnsi" w:eastAsia="Calibri" w:hAnsiTheme="minorHAnsi" w:cstheme="minorHAnsi"/>
        </w:rPr>
        <w:t>use a planned range of investigations and practical activities to give pupils a greater understanding of the concepts and knowledge of science</w:t>
      </w:r>
    </w:p>
    <w:p w14:paraId="7F180854" w14:textId="77777777" w:rsidR="00C26565" w:rsidRPr="00BC5708" w:rsidRDefault="00AD47A7" w:rsidP="00BC5708">
      <w:pPr>
        <w:numPr>
          <w:ilvl w:val="0"/>
          <w:numId w:val="1"/>
        </w:numPr>
        <w:spacing w:line="276" w:lineRule="auto"/>
        <w:rPr>
          <w:rFonts w:asciiTheme="minorHAnsi" w:hAnsiTheme="minorHAnsi" w:cstheme="minorHAnsi"/>
        </w:rPr>
      </w:pPr>
      <w:r w:rsidRPr="00BC5708">
        <w:rPr>
          <w:rFonts w:asciiTheme="minorHAnsi" w:eastAsia="Calibri" w:hAnsiTheme="minorHAnsi" w:cstheme="minorHAnsi"/>
        </w:rPr>
        <w:t>introduce pupils to the language and vocabulary of science</w:t>
      </w:r>
    </w:p>
    <w:p w14:paraId="5804816A" w14:textId="77777777" w:rsidR="00C26565" w:rsidRPr="00BC5708" w:rsidRDefault="00AD47A7" w:rsidP="00BC5708">
      <w:pPr>
        <w:numPr>
          <w:ilvl w:val="0"/>
          <w:numId w:val="1"/>
        </w:numPr>
        <w:spacing w:line="276" w:lineRule="auto"/>
        <w:rPr>
          <w:rFonts w:asciiTheme="minorHAnsi" w:hAnsiTheme="minorHAnsi" w:cstheme="minorHAnsi"/>
        </w:rPr>
      </w:pPr>
      <w:r w:rsidRPr="00BC5708">
        <w:rPr>
          <w:rFonts w:asciiTheme="minorHAnsi" w:eastAsia="Calibri" w:hAnsiTheme="minorHAnsi" w:cstheme="minorHAnsi"/>
        </w:rPr>
        <w:lastRenderedPageBreak/>
        <w:t>develop pupils’ basic practical skills and their ability to make accurate and appropriate measurements</w:t>
      </w:r>
    </w:p>
    <w:p w14:paraId="3FE5A5EF" w14:textId="77777777" w:rsidR="00C26565" w:rsidRPr="00BC5708" w:rsidRDefault="00AD47A7" w:rsidP="00BC5708">
      <w:pPr>
        <w:numPr>
          <w:ilvl w:val="0"/>
          <w:numId w:val="1"/>
        </w:numPr>
        <w:spacing w:line="276" w:lineRule="auto"/>
        <w:rPr>
          <w:rFonts w:asciiTheme="minorHAnsi" w:hAnsiTheme="minorHAnsi" w:cstheme="minorHAnsi"/>
        </w:rPr>
      </w:pPr>
      <w:r w:rsidRPr="00BC5708">
        <w:rPr>
          <w:rFonts w:asciiTheme="minorHAnsi" w:eastAsia="Calibri" w:hAnsiTheme="minorHAnsi" w:cstheme="minorHAnsi"/>
        </w:rPr>
        <w:t>develop pupils’ use of information and communication technology (ICT) in their science studies.</w:t>
      </w:r>
    </w:p>
    <w:p w14:paraId="681BA746" w14:textId="77777777" w:rsidR="00C26565" w:rsidRPr="00BC5708" w:rsidRDefault="00AD47A7" w:rsidP="00BC5708">
      <w:pPr>
        <w:numPr>
          <w:ilvl w:val="0"/>
          <w:numId w:val="1"/>
        </w:numPr>
        <w:spacing w:line="276" w:lineRule="auto"/>
        <w:rPr>
          <w:rFonts w:asciiTheme="minorHAnsi" w:hAnsiTheme="minorHAnsi" w:cstheme="minorHAnsi"/>
        </w:rPr>
      </w:pPr>
      <w:r w:rsidRPr="00BC5708">
        <w:rPr>
          <w:rFonts w:asciiTheme="minorHAnsi" w:eastAsia="Calibri" w:hAnsiTheme="minorHAnsi" w:cstheme="minorHAnsi"/>
        </w:rPr>
        <w:t>to extend the learning environment for our pupils via our own school outdoor environment and the locality</w:t>
      </w:r>
    </w:p>
    <w:p w14:paraId="07ED2663" w14:textId="77777777" w:rsidR="00C26565" w:rsidRPr="00BC5708" w:rsidRDefault="00AD47A7" w:rsidP="00BC5708">
      <w:pPr>
        <w:numPr>
          <w:ilvl w:val="0"/>
          <w:numId w:val="1"/>
        </w:numPr>
        <w:spacing w:line="276" w:lineRule="auto"/>
        <w:rPr>
          <w:rFonts w:asciiTheme="minorHAnsi" w:hAnsiTheme="minorHAnsi" w:cstheme="minorHAnsi"/>
        </w:rPr>
      </w:pPr>
      <w:r w:rsidRPr="00BC5708">
        <w:rPr>
          <w:rFonts w:asciiTheme="minorHAnsi" w:eastAsia="Calibri" w:hAnsiTheme="minorHAnsi" w:cstheme="minorHAnsi"/>
        </w:rPr>
        <w:t xml:space="preserve"> promote a ‘healthy lifestyle’ in our pupils. </w:t>
      </w:r>
    </w:p>
    <w:p w14:paraId="2FE66468" w14:textId="77777777" w:rsidR="00C26565" w:rsidRPr="00BC5708" w:rsidRDefault="00C26565" w:rsidP="00BC5708">
      <w:pPr>
        <w:pBdr>
          <w:top w:val="nil"/>
          <w:left w:val="nil"/>
          <w:bottom w:val="nil"/>
          <w:right w:val="nil"/>
          <w:between w:val="nil"/>
        </w:pBdr>
        <w:spacing w:line="276" w:lineRule="auto"/>
        <w:rPr>
          <w:rFonts w:asciiTheme="minorHAnsi" w:eastAsia="Calibri" w:hAnsiTheme="minorHAnsi" w:cstheme="minorHAnsi"/>
          <w:color w:val="000000"/>
        </w:rPr>
      </w:pPr>
    </w:p>
    <w:p w14:paraId="34A6A55A" w14:textId="77777777" w:rsidR="00C26565" w:rsidRPr="00BC5708" w:rsidRDefault="00AD47A7" w:rsidP="00BC5708">
      <w:pPr>
        <w:spacing w:line="276" w:lineRule="auto"/>
        <w:rPr>
          <w:rFonts w:asciiTheme="minorHAnsi" w:eastAsia="Calibri" w:hAnsiTheme="minorHAnsi" w:cstheme="minorHAnsi"/>
          <w:b/>
          <w:color w:val="44546A"/>
          <w:u w:val="single"/>
        </w:rPr>
      </w:pPr>
      <w:r w:rsidRPr="00BC5708">
        <w:rPr>
          <w:rFonts w:asciiTheme="minorHAnsi" w:eastAsia="Calibri" w:hAnsiTheme="minorHAnsi" w:cstheme="minorHAnsi"/>
        </w:rPr>
        <w:t xml:space="preserve"> </w:t>
      </w:r>
      <w:r w:rsidRPr="00BC5708">
        <w:rPr>
          <w:rFonts w:asciiTheme="minorHAnsi" w:eastAsia="Calibri" w:hAnsiTheme="minorHAnsi" w:cstheme="minorHAnsi"/>
          <w:b/>
          <w:color w:val="44546A"/>
          <w:u w:val="single"/>
        </w:rPr>
        <w:t>Implementation: what do we do to deliver our intent?</w:t>
      </w:r>
    </w:p>
    <w:p w14:paraId="782230AE" w14:textId="77777777" w:rsidR="00C26565" w:rsidRPr="00BC5708" w:rsidRDefault="00C26565" w:rsidP="00BC5708">
      <w:pPr>
        <w:spacing w:line="276" w:lineRule="auto"/>
        <w:rPr>
          <w:rFonts w:asciiTheme="minorHAnsi" w:eastAsia="Calibri" w:hAnsiTheme="minorHAnsi" w:cstheme="minorHAnsi"/>
          <w:b/>
          <w:color w:val="44546A"/>
          <w:u w:val="single"/>
        </w:rPr>
      </w:pPr>
    </w:p>
    <w:p w14:paraId="52B26BE3" w14:textId="77777777" w:rsidR="00C26565" w:rsidRPr="00BC5708" w:rsidRDefault="00AD47A7" w:rsidP="00BC5708">
      <w:pPr>
        <w:spacing w:line="276" w:lineRule="auto"/>
        <w:rPr>
          <w:rFonts w:asciiTheme="minorHAnsi" w:eastAsia="Calibri" w:hAnsiTheme="minorHAnsi" w:cstheme="minorHAnsi"/>
        </w:rPr>
      </w:pPr>
      <w:r w:rsidRPr="00BC5708">
        <w:rPr>
          <w:rFonts w:asciiTheme="minorHAnsi" w:eastAsia="Calibri" w:hAnsiTheme="minorHAnsi" w:cstheme="minorHAnsi"/>
        </w:rPr>
        <w:t xml:space="preserve">Our intent is to plan a range of investigations and practical activities to give pupils a greater </w:t>
      </w:r>
    </w:p>
    <w:p w14:paraId="21E1B3DD" w14:textId="77777777" w:rsidR="00C26565" w:rsidRPr="00BC5708" w:rsidRDefault="00AD47A7" w:rsidP="00BC5708">
      <w:pPr>
        <w:spacing w:line="276" w:lineRule="auto"/>
        <w:rPr>
          <w:rFonts w:asciiTheme="minorHAnsi" w:eastAsia="Calibri" w:hAnsiTheme="minorHAnsi" w:cstheme="minorHAnsi"/>
        </w:rPr>
      </w:pPr>
      <w:r w:rsidRPr="00BC5708">
        <w:rPr>
          <w:rFonts w:asciiTheme="minorHAnsi" w:eastAsia="Calibri" w:hAnsiTheme="minorHAnsi" w:cstheme="minorHAnsi"/>
        </w:rPr>
        <w:t>understanding of the concepts and knowledge of science. We will provide pupils with a range of specific tasks which gives them a worth-while experience to develop their understanding of science</w:t>
      </w:r>
      <w:r w:rsidR="0040611D">
        <w:rPr>
          <w:rFonts w:asciiTheme="minorHAnsi" w:eastAsia="Calibri" w:hAnsiTheme="minorHAnsi" w:cstheme="minorHAnsi"/>
        </w:rPr>
        <w:t>,</w:t>
      </w:r>
      <w:r w:rsidRPr="00BC5708">
        <w:rPr>
          <w:rFonts w:asciiTheme="minorHAnsi" w:eastAsia="Calibri" w:hAnsiTheme="minorHAnsi" w:cstheme="minorHAnsi"/>
        </w:rPr>
        <w:t xml:space="preserve"> including the ability to plan, make a prediction, carry out and evaluate simple scientific investigations and to appreciate the meaning of a ‘fair test’. Children will also develop their ability to record results in an appropriate manner including the use of diagrams, graphs, tables and charts. Each new Science topic will be introduced to the pupils using Knowledge Organisers which will include new key vocabulary and main concepts for learning. The children will be given regular opportunities to use the scientific terms necessary to communicate ideas about science. </w:t>
      </w:r>
    </w:p>
    <w:p w14:paraId="6ABDFB4D" w14:textId="77777777" w:rsidR="00C26565" w:rsidRPr="00BC5708" w:rsidRDefault="00C26565" w:rsidP="00BC5708">
      <w:pPr>
        <w:spacing w:line="276" w:lineRule="auto"/>
        <w:rPr>
          <w:rFonts w:asciiTheme="minorHAnsi" w:eastAsia="Calibri" w:hAnsiTheme="minorHAnsi" w:cstheme="minorHAnsi"/>
        </w:rPr>
      </w:pPr>
    </w:p>
    <w:p w14:paraId="155EA6E5" w14:textId="189C5A38" w:rsidR="00375AF3" w:rsidRDefault="002F335B" w:rsidP="00BC5708">
      <w:pPr>
        <w:spacing w:line="276" w:lineRule="auto"/>
        <w:rPr>
          <w:rFonts w:asciiTheme="minorHAnsi" w:eastAsia="Calibri" w:hAnsiTheme="minorHAnsi" w:cstheme="minorHAnsi"/>
          <w:color w:val="000000"/>
        </w:rPr>
      </w:pPr>
      <w:r w:rsidRPr="00BC5708">
        <w:rPr>
          <w:rFonts w:asciiTheme="minorHAnsi" w:eastAsia="Calibri" w:hAnsiTheme="minorHAnsi" w:cstheme="minorHAnsi"/>
          <w:color w:val="000000"/>
        </w:rPr>
        <w:t>A</w:t>
      </w:r>
      <w:r w:rsidR="0001652E">
        <w:rPr>
          <w:rFonts w:asciiTheme="minorHAnsi" w:eastAsia="Calibri" w:hAnsiTheme="minorHAnsi" w:cstheme="minorHAnsi"/>
          <w:color w:val="000000"/>
        </w:rPr>
        <w:t>n</w:t>
      </w:r>
      <w:r w:rsidRPr="00BC5708">
        <w:rPr>
          <w:rFonts w:asciiTheme="minorHAnsi" w:eastAsia="Calibri" w:hAnsiTheme="minorHAnsi" w:cstheme="minorHAnsi"/>
          <w:color w:val="000000"/>
        </w:rPr>
        <w:t xml:space="preserve"> </w:t>
      </w:r>
      <w:r w:rsidR="0059392F">
        <w:rPr>
          <w:rFonts w:asciiTheme="minorHAnsi" w:eastAsia="Calibri" w:hAnsiTheme="minorHAnsi" w:cstheme="minorHAnsi"/>
          <w:color w:val="000000"/>
        </w:rPr>
        <w:t>‘</w:t>
      </w:r>
      <w:r w:rsidR="0001652E">
        <w:rPr>
          <w:rFonts w:asciiTheme="minorHAnsi" w:eastAsia="Calibri" w:hAnsiTheme="minorHAnsi" w:cstheme="minorHAnsi"/>
          <w:color w:val="000000"/>
        </w:rPr>
        <w:t>Enquiry</w:t>
      </w:r>
      <w:r w:rsidR="0059392F">
        <w:rPr>
          <w:rFonts w:asciiTheme="minorHAnsi" w:eastAsia="Calibri" w:hAnsiTheme="minorHAnsi" w:cstheme="minorHAnsi"/>
          <w:color w:val="000000"/>
        </w:rPr>
        <w:t xml:space="preserve"> Question’</w:t>
      </w:r>
      <w:r w:rsidRPr="00BC5708">
        <w:rPr>
          <w:rFonts w:asciiTheme="minorHAnsi" w:eastAsia="Calibri" w:hAnsiTheme="minorHAnsi" w:cstheme="minorHAnsi"/>
          <w:color w:val="000000"/>
        </w:rPr>
        <w:t xml:space="preserve"> </w:t>
      </w:r>
      <w:r w:rsidR="0040611D">
        <w:rPr>
          <w:rFonts w:asciiTheme="minorHAnsi" w:eastAsia="Calibri" w:hAnsiTheme="minorHAnsi" w:cstheme="minorHAnsi"/>
          <w:color w:val="000000"/>
        </w:rPr>
        <w:t>is</w:t>
      </w:r>
      <w:r w:rsidRPr="00BC5708">
        <w:rPr>
          <w:rFonts w:asciiTheme="minorHAnsi" w:eastAsia="Calibri" w:hAnsiTheme="minorHAnsi" w:cstheme="minorHAnsi"/>
          <w:color w:val="000000"/>
        </w:rPr>
        <w:t xml:space="preserve"> used to put learning into context and engage children in each topic area. </w:t>
      </w:r>
      <w:r w:rsidR="00C6287B" w:rsidRPr="00BC5708">
        <w:rPr>
          <w:rFonts w:asciiTheme="minorHAnsi" w:eastAsia="Calibri" w:hAnsiTheme="minorHAnsi" w:cstheme="minorHAnsi"/>
          <w:color w:val="000000"/>
        </w:rPr>
        <w:t>These questions are written for each year group and topic area.</w:t>
      </w:r>
    </w:p>
    <w:p w14:paraId="6B356493" w14:textId="77777777" w:rsidR="00375AF3" w:rsidRDefault="00375AF3" w:rsidP="00BC5708">
      <w:pPr>
        <w:spacing w:line="276" w:lineRule="auto"/>
        <w:rPr>
          <w:rFonts w:asciiTheme="minorHAnsi" w:eastAsia="Calibri" w:hAnsiTheme="minorHAnsi" w:cstheme="minorHAnsi"/>
          <w:color w:val="000000"/>
        </w:rPr>
      </w:pPr>
    </w:p>
    <w:p w14:paraId="7A603CE1" w14:textId="0DEE5FD7" w:rsidR="0040611D" w:rsidRDefault="0059392F" w:rsidP="00BC5708">
      <w:pPr>
        <w:spacing w:line="276" w:lineRule="auto"/>
        <w:rPr>
          <w:rFonts w:asciiTheme="minorHAnsi" w:eastAsia="Calibri" w:hAnsiTheme="minorHAnsi" w:cstheme="minorHAnsi"/>
          <w:color w:val="000000"/>
        </w:rPr>
      </w:pPr>
      <w:r>
        <w:rPr>
          <w:rFonts w:asciiTheme="minorHAnsi" w:eastAsia="Calibri" w:hAnsiTheme="minorHAnsi" w:cstheme="minorHAnsi"/>
          <w:color w:val="000000"/>
        </w:rPr>
        <w:t>Our Curriculum Map organises</w:t>
      </w:r>
      <w:r w:rsidR="00C6287B">
        <w:rPr>
          <w:rFonts w:asciiTheme="minorHAnsi" w:eastAsia="Calibri" w:hAnsiTheme="minorHAnsi" w:cstheme="minorHAnsi"/>
          <w:color w:val="000000"/>
        </w:rPr>
        <w:t xml:space="preserve"> the D of E programme of study to make the most of outdoor learning opportunities appropriate to the time of year. </w:t>
      </w:r>
      <w:r w:rsidR="0040611D">
        <w:rPr>
          <w:rFonts w:asciiTheme="minorHAnsi" w:eastAsia="Calibri" w:hAnsiTheme="minorHAnsi" w:cstheme="minorHAnsi"/>
          <w:color w:val="000000"/>
        </w:rPr>
        <w:t xml:space="preserve">‘Working scientifically’ appears as a requirement for each year group, at an age-appropriate level. The ‘Statutory </w:t>
      </w:r>
      <w:r>
        <w:rPr>
          <w:rFonts w:asciiTheme="minorHAnsi" w:eastAsia="Calibri" w:hAnsiTheme="minorHAnsi" w:cstheme="minorHAnsi"/>
          <w:color w:val="000000"/>
        </w:rPr>
        <w:t>R</w:t>
      </w:r>
      <w:r w:rsidR="0040611D">
        <w:rPr>
          <w:rFonts w:asciiTheme="minorHAnsi" w:eastAsia="Calibri" w:hAnsiTheme="minorHAnsi" w:cstheme="minorHAnsi"/>
          <w:color w:val="000000"/>
        </w:rPr>
        <w:t>equirements’ for each topic area are organised across the school year for each year group.</w:t>
      </w:r>
    </w:p>
    <w:p w14:paraId="590C9014" w14:textId="77777777" w:rsidR="0040611D" w:rsidRDefault="0040611D" w:rsidP="00BC5708">
      <w:pPr>
        <w:spacing w:line="276" w:lineRule="auto"/>
        <w:rPr>
          <w:rFonts w:asciiTheme="minorHAnsi" w:eastAsia="Calibri" w:hAnsiTheme="minorHAnsi" w:cstheme="minorHAnsi"/>
          <w:color w:val="000000"/>
        </w:rPr>
      </w:pPr>
    </w:p>
    <w:p w14:paraId="52003159" w14:textId="77777777" w:rsidR="0040611D" w:rsidRDefault="0040611D" w:rsidP="00BC5708">
      <w:pPr>
        <w:spacing w:line="276" w:lineRule="auto"/>
        <w:rPr>
          <w:rFonts w:asciiTheme="minorHAnsi" w:eastAsia="Calibri" w:hAnsiTheme="minorHAnsi" w:cstheme="minorHAnsi"/>
          <w:color w:val="000000"/>
        </w:rPr>
      </w:pPr>
      <w:r>
        <w:rPr>
          <w:rFonts w:asciiTheme="minorHAnsi" w:eastAsia="Calibri" w:hAnsiTheme="minorHAnsi" w:cstheme="minorHAnsi"/>
          <w:color w:val="000000"/>
        </w:rPr>
        <w:t xml:space="preserve">Some topic areas appear in more </w:t>
      </w:r>
      <w:r w:rsidR="00375AF3">
        <w:rPr>
          <w:rFonts w:asciiTheme="minorHAnsi" w:eastAsia="Calibri" w:hAnsiTheme="minorHAnsi" w:cstheme="minorHAnsi"/>
          <w:color w:val="000000"/>
        </w:rPr>
        <w:t>than one year group, which</w:t>
      </w:r>
      <w:r>
        <w:rPr>
          <w:rFonts w:asciiTheme="minorHAnsi" w:eastAsia="Calibri" w:hAnsiTheme="minorHAnsi" w:cstheme="minorHAnsi"/>
          <w:color w:val="000000"/>
        </w:rPr>
        <w:t xml:space="preserve"> help</w:t>
      </w:r>
      <w:r w:rsidR="00375AF3">
        <w:rPr>
          <w:rFonts w:asciiTheme="minorHAnsi" w:eastAsia="Calibri" w:hAnsiTheme="minorHAnsi" w:cstheme="minorHAnsi"/>
          <w:color w:val="000000"/>
        </w:rPr>
        <w:t>s</w:t>
      </w:r>
      <w:r>
        <w:rPr>
          <w:rFonts w:asciiTheme="minorHAnsi" w:eastAsia="Calibri" w:hAnsiTheme="minorHAnsi" w:cstheme="minorHAnsi"/>
          <w:color w:val="000000"/>
        </w:rPr>
        <w:t xml:space="preserve"> children to develop their knowledge in an incremental way, </w:t>
      </w:r>
      <w:r w:rsidR="00375AF3">
        <w:rPr>
          <w:rFonts w:asciiTheme="minorHAnsi" w:eastAsia="Calibri" w:hAnsiTheme="minorHAnsi" w:cstheme="minorHAnsi"/>
          <w:color w:val="000000"/>
        </w:rPr>
        <w:t>building on, and consolidating, previous learning.</w:t>
      </w:r>
    </w:p>
    <w:p w14:paraId="6C71F441" w14:textId="77777777" w:rsidR="0040611D" w:rsidRDefault="0040611D" w:rsidP="00BC5708">
      <w:pPr>
        <w:spacing w:line="276" w:lineRule="auto"/>
        <w:rPr>
          <w:rFonts w:asciiTheme="minorHAnsi" w:eastAsia="Calibri" w:hAnsiTheme="minorHAnsi" w:cstheme="minorHAnsi"/>
          <w:color w:val="000000"/>
        </w:rPr>
      </w:pPr>
    </w:p>
    <w:p w14:paraId="6AB4420B" w14:textId="77777777" w:rsidR="0040611D" w:rsidRDefault="002F335B" w:rsidP="00BC5708">
      <w:pPr>
        <w:spacing w:line="276" w:lineRule="auto"/>
        <w:rPr>
          <w:rFonts w:asciiTheme="minorHAnsi" w:eastAsia="Calibri" w:hAnsiTheme="minorHAnsi" w:cstheme="minorHAnsi"/>
          <w:color w:val="000000"/>
        </w:rPr>
      </w:pPr>
      <w:r w:rsidRPr="00BC5708">
        <w:rPr>
          <w:rFonts w:asciiTheme="minorHAnsi" w:eastAsia="Calibri" w:hAnsiTheme="minorHAnsi" w:cstheme="minorHAnsi"/>
          <w:color w:val="000000"/>
        </w:rPr>
        <w:t xml:space="preserve">Opportunities are created </w:t>
      </w:r>
      <w:r w:rsidR="0040611D">
        <w:rPr>
          <w:rFonts w:asciiTheme="minorHAnsi" w:eastAsia="Calibri" w:hAnsiTheme="minorHAnsi" w:cstheme="minorHAnsi"/>
          <w:color w:val="000000"/>
        </w:rPr>
        <w:t>for</w:t>
      </w:r>
      <w:r w:rsidRPr="00BC5708">
        <w:rPr>
          <w:rFonts w:asciiTheme="minorHAnsi" w:eastAsia="Calibri" w:hAnsiTheme="minorHAnsi" w:cstheme="minorHAnsi"/>
          <w:color w:val="000000"/>
        </w:rPr>
        <w:t xml:space="preserve"> both collaborative and independent working for all children.</w:t>
      </w:r>
      <w:r w:rsidR="0040611D">
        <w:rPr>
          <w:rFonts w:asciiTheme="minorHAnsi" w:eastAsia="Calibri" w:hAnsiTheme="minorHAnsi" w:cstheme="minorHAnsi"/>
          <w:color w:val="000000"/>
        </w:rPr>
        <w:t xml:space="preserve"> </w:t>
      </w:r>
    </w:p>
    <w:p w14:paraId="20569782" w14:textId="77777777" w:rsidR="0040611D" w:rsidRDefault="0040611D" w:rsidP="00BC5708">
      <w:pPr>
        <w:spacing w:line="276" w:lineRule="auto"/>
        <w:rPr>
          <w:rFonts w:asciiTheme="minorHAnsi" w:eastAsia="Calibri" w:hAnsiTheme="minorHAnsi" w:cstheme="minorHAnsi"/>
          <w:color w:val="000000"/>
        </w:rPr>
      </w:pPr>
    </w:p>
    <w:p w14:paraId="34FF2534" w14:textId="53C91C33" w:rsidR="002F335B" w:rsidRPr="00BC5708" w:rsidRDefault="0059392F" w:rsidP="00BC5708">
      <w:pPr>
        <w:spacing w:line="276" w:lineRule="auto"/>
        <w:rPr>
          <w:rFonts w:asciiTheme="minorHAnsi" w:eastAsia="Calibri" w:hAnsiTheme="minorHAnsi" w:cstheme="minorHAnsi"/>
          <w:color w:val="000000"/>
        </w:rPr>
      </w:pPr>
      <w:r>
        <w:rPr>
          <w:rFonts w:asciiTheme="minorHAnsi" w:eastAsia="Calibri" w:hAnsiTheme="minorHAnsi" w:cstheme="minorHAnsi"/>
          <w:color w:val="000000"/>
        </w:rPr>
        <w:t xml:space="preserve">Our </w:t>
      </w:r>
      <w:proofErr w:type="gramStart"/>
      <w:r>
        <w:rPr>
          <w:rFonts w:asciiTheme="minorHAnsi" w:eastAsia="Calibri" w:hAnsiTheme="minorHAnsi" w:cstheme="minorHAnsi"/>
          <w:color w:val="000000"/>
        </w:rPr>
        <w:t>Science</w:t>
      </w:r>
      <w:proofErr w:type="gramEnd"/>
      <w:r>
        <w:rPr>
          <w:rFonts w:asciiTheme="minorHAnsi" w:eastAsia="Calibri" w:hAnsiTheme="minorHAnsi" w:cstheme="minorHAnsi"/>
          <w:color w:val="000000"/>
        </w:rPr>
        <w:t xml:space="preserve"> teaching provides the opportunity for </w:t>
      </w:r>
      <w:r w:rsidR="009E4EA1" w:rsidRPr="00BC5708">
        <w:rPr>
          <w:rFonts w:asciiTheme="minorHAnsi" w:eastAsia="Calibri" w:hAnsiTheme="minorHAnsi" w:cstheme="minorHAnsi"/>
          <w:color w:val="000000"/>
        </w:rPr>
        <w:t>links between teaching and learning in Science and other curriculum subjects.</w:t>
      </w:r>
    </w:p>
    <w:p w14:paraId="3B43009A" w14:textId="77777777" w:rsidR="009E4EA1" w:rsidRPr="00BC5708" w:rsidRDefault="009E4EA1" w:rsidP="00BC5708">
      <w:pPr>
        <w:spacing w:line="276" w:lineRule="auto"/>
        <w:rPr>
          <w:rFonts w:asciiTheme="minorHAnsi" w:eastAsia="Calibri" w:hAnsiTheme="minorHAnsi" w:cstheme="minorHAnsi"/>
          <w:color w:val="000000"/>
        </w:rPr>
      </w:pPr>
    </w:p>
    <w:p w14:paraId="147ADD14" w14:textId="77777777" w:rsidR="009E4EA1" w:rsidRPr="00BC5708" w:rsidRDefault="009E4EA1" w:rsidP="00BC5708">
      <w:pPr>
        <w:spacing w:line="276" w:lineRule="auto"/>
        <w:rPr>
          <w:rFonts w:asciiTheme="minorHAnsi" w:eastAsia="Calibri" w:hAnsiTheme="minorHAnsi" w:cstheme="minorHAnsi"/>
          <w:color w:val="000000"/>
        </w:rPr>
      </w:pPr>
      <w:r w:rsidRPr="00BC5708">
        <w:rPr>
          <w:rFonts w:asciiTheme="minorHAnsi" w:eastAsia="Calibri" w:hAnsiTheme="minorHAnsi" w:cstheme="minorHAnsi"/>
          <w:color w:val="000000"/>
          <w:u w:val="single"/>
        </w:rPr>
        <w:t>Literacy</w:t>
      </w:r>
      <w:r w:rsidRPr="00BC5708">
        <w:rPr>
          <w:rFonts w:asciiTheme="minorHAnsi" w:eastAsia="Calibri" w:hAnsiTheme="minorHAnsi" w:cstheme="minorHAnsi"/>
          <w:color w:val="000000"/>
        </w:rPr>
        <w:t xml:space="preserve"> – writing clear and concise reports and instructions.</w:t>
      </w:r>
    </w:p>
    <w:p w14:paraId="48800688" w14:textId="77777777" w:rsidR="009E4EA1" w:rsidRPr="00BC5708" w:rsidRDefault="009E4EA1" w:rsidP="00BC5708">
      <w:pPr>
        <w:spacing w:line="276" w:lineRule="auto"/>
        <w:rPr>
          <w:rFonts w:asciiTheme="minorHAnsi" w:eastAsia="Calibri" w:hAnsiTheme="minorHAnsi" w:cstheme="minorHAnsi"/>
          <w:color w:val="000000"/>
        </w:rPr>
      </w:pPr>
    </w:p>
    <w:p w14:paraId="72876712" w14:textId="77777777" w:rsidR="009E4EA1" w:rsidRPr="00BC5708" w:rsidRDefault="009E4EA1" w:rsidP="00BC5708">
      <w:pPr>
        <w:spacing w:line="276" w:lineRule="auto"/>
        <w:rPr>
          <w:rFonts w:asciiTheme="minorHAnsi" w:eastAsia="Calibri" w:hAnsiTheme="minorHAnsi" w:cstheme="minorHAnsi"/>
          <w:color w:val="000000"/>
        </w:rPr>
      </w:pPr>
      <w:r w:rsidRPr="00BC5708">
        <w:rPr>
          <w:rFonts w:asciiTheme="minorHAnsi" w:eastAsia="Calibri" w:hAnsiTheme="minorHAnsi" w:cstheme="minorHAnsi"/>
          <w:color w:val="000000"/>
          <w:u w:val="single"/>
        </w:rPr>
        <w:t>Numeracy</w:t>
      </w:r>
      <w:r w:rsidRPr="00BC5708">
        <w:rPr>
          <w:rFonts w:asciiTheme="minorHAnsi" w:eastAsia="Calibri" w:hAnsiTheme="minorHAnsi" w:cstheme="minorHAnsi"/>
          <w:color w:val="000000"/>
        </w:rPr>
        <w:t xml:space="preserve"> – accurate measures, and accurately handling, recording, presenting and analysing data.</w:t>
      </w:r>
    </w:p>
    <w:p w14:paraId="4F8A0B4F" w14:textId="77777777" w:rsidR="009E4EA1" w:rsidRPr="00BC5708" w:rsidRDefault="009E4EA1" w:rsidP="00BC5708">
      <w:pPr>
        <w:spacing w:line="276" w:lineRule="auto"/>
        <w:rPr>
          <w:rFonts w:asciiTheme="minorHAnsi" w:eastAsia="Calibri" w:hAnsiTheme="minorHAnsi" w:cstheme="minorHAnsi"/>
          <w:color w:val="000000"/>
        </w:rPr>
      </w:pPr>
    </w:p>
    <w:p w14:paraId="7DE0B395" w14:textId="77777777" w:rsidR="009E4EA1" w:rsidRPr="00BC5708" w:rsidRDefault="009E4EA1" w:rsidP="00BC5708">
      <w:pPr>
        <w:spacing w:line="276" w:lineRule="auto"/>
        <w:rPr>
          <w:rFonts w:asciiTheme="minorHAnsi" w:eastAsia="Calibri" w:hAnsiTheme="minorHAnsi" w:cstheme="minorHAnsi"/>
          <w:color w:val="000000"/>
        </w:rPr>
      </w:pPr>
      <w:r w:rsidRPr="00BC5708">
        <w:rPr>
          <w:rFonts w:asciiTheme="minorHAnsi" w:eastAsia="Calibri" w:hAnsiTheme="minorHAnsi" w:cstheme="minorHAnsi"/>
          <w:color w:val="000000"/>
          <w:u w:val="single"/>
        </w:rPr>
        <w:t>ICT</w:t>
      </w:r>
      <w:r w:rsidRPr="00BC5708">
        <w:rPr>
          <w:rFonts w:asciiTheme="minorHAnsi" w:eastAsia="Calibri" w:hAnsiTheme="minorHAnsi" w:cstheme="minorHAnsi"/>
          <w:color w:val="000000"/>
        </w:rPr>
        <w:t xml:space="preserve"> – using ICT to record analyse and present data.</w:t>
      </w:r>
    </w:p>
    <w:p w14:paraId="30564BD3" w14:textId="77777777" w:rsidR="009E4EA1" w:rsidRPr="00BC5708" w:rsidRDefault="009E4EA1" w:rsidP="00BC5708">
      <w:pPr>
        <w:spacing w:line="276" w:lineRule="auto"/>
        <w:rPr>
          <w:rFonts w:asciiTheme="minorHAnsi" w:eastAsia="Calibri" w:hAnsiTheme="minorHAnsi" w:cstheme="minorHAnsi"/>
          <w:color w:val="000000"/>
        </w:rPr>
      </w:pPr>
    </w:p>
    <w:p w14:paraId="79A79851" w14:textId="77777777" w:rsidR="009E4EA1" w:rsidRPr="00BC5708" w:rsidRDefault="009E4EA1" w:rsidP="00BC5708">
      <w:pPr>
        <w:spacing w:line="276" w:lineRule="auto"/>
        <w:rPr>
          <w:rFonts w:asciiTheme="minorHAnsi" w:eastAsia="Calibri" w:hAnsiTheme="minorHAnsi" w:cstheme="minorHAnsi"/>
          <w:color w:val="000000"/>
        </w:rPr>
      </w:pPr>
      <w:r w:rsidRPr="00BC5708">
        <w:rPr>
          <w:rFonts w:asciiTheme="minorHAnsi" w:eastAsia="Calibri" w:hAnsiTheme="minorHAnsi" w:cstheme="minorHAnsi"/>
          <w:color w:val="000000"/>
          <w:u w:val="single"/>
        </w:rPr>
        <w:lastRenderedPageBreak/>
        <w:t>History</w:t>
      </w:r>
      <w:r w:rsidRPr="00BC5708">
        <w:rPr>
          <w:rFonts w:asciiTheme="minorHAnsi" w:eastAsia="Calibri" w:hAnsiTheme="minorHAnsi" w:cstheme="minorHAnsi"/>
          <w:color w:val="000000"/>
        </w:rPr>
        <w:t xml:space="preserve"> – how scientific discoveries over time have changed our perception of the world around us.</w:t>
      </w:r>
    </w:p>
    <w:p w14:paraId="2D8B643F" w14:textId="77777777" w:rsidR="009E4EA1" w:rsidRPr="00BC5708" w:rsidRDefault="009E4EA1" w:rsidP="00BC5708">
      <w:pPr>
        <w:spacing w:line="276" w:lineRule="auto"/>
        <w:rPr>
          <w:rFonts w:asciiTheme="minorHAnsi" w:eastAsia="Calibri" w:hAnsiTheme="minorHAnsi" w:cstheme="minorHAnsi"/>
          <w:color w:val="000000"/>
        </w:rPr>
      </w:pPr>
    </w:p>
    <w:p w14:paraId="57919270" w14:textId="35F5B5F5" w:rsidR="009E4EA1" w:rsidRPr="00BC5708" w:rsidRDefault="009E4EA1" w:rsidP="00BC5708">
      <w:pPr>
        <w:tabs>
          <w:tab w:val="left" w:pos="1661"/>
        </w:tabs>
        <w:spacing w:line="276" w:lineRule="auto"/>
        <w:rPr>
          <w:rFonts w:asciiTheme="minorHAnsi" w:eastAsia="Calibri" w:hAnsiTheme="minorHAnsi" w:cstheme="minorHAnsi"/>
          <w:color w:val="000000"/>
        </w:rPr>
      </w:pPr>
      <w:r w:rsidRPr="00BC5708">
        <w:rPr>
          <w:rFonts w:asciiTheme="minorHAnsi" w:eastAsia="Calibri" w:hAnsiTheme="minorHAnsi" w:cstheme="minorHAnsi"/>
          <w:color w:val="000000"/>
          <w:u w:val="single"/>
        </w:rPr>
        <w:t>Citizenship</w:t>
      </w:r>
      <w:r w:rsidRPr="00BC5708">
        <w:rPr>
          <w:rFonts w:asciiTheme="minorHAnsi" w:eastAsia="Calibri" w:hAnsiTheme="minorHAnsi" w:cstheme="minorHAnsi"/>
          <w:color w:val="000000"/>
        </w:rPr>
        <w:t xml:space="preserve"> – understand how scientific discoveries have impacted on religious beliefs, how science has influenced daily lives, opportunities to discuss gender </w:t>
      </w:r>
      <w:r w:rsidR="0059392F">
        <w:rPr>
          <w:rFonts w:asciiTheme="minorHAnsi" w:eastAsia="Calibri" w:hAnsiTheme="minorHAnsi" w:cstheme="minorHAnsi"/>
          <w:color w:val="000000"/>
        </w:rPr>
        <w:t xml:space="preserve">and racial </w:t>
      </w:r>
      <w:r w:rsidRPr="00BC5708">
        <w:rPr>
          <w:rFonts w:asciiTheme="minorHAnsi" w:eastAsia="Calibri" w:hAnsiTheme="minorHAnsi" w:cstheme="minorHAnsi"/>
          <w:color w:val="000000"/>
        </w:rPr>
        <w:t>stereotyping.</w:t>
      </w:r>
    </w:p>
    <w:p w14:paraId="3E7143FB" w14:textId="77777777" w:rsidR="00BC5708" w:rsidRPr="00BC5708" w:rsidRDefault="00BC5708" w:rsidP="00BC5708">
      <w:pPr>
        <w:spacing w:line="276" w:lineRule="auto"/>
        <w:rPr>
          <w:rFonts w:asciiTheme="minorHAnsi" w:eastAsia="Calibri" w:hAnsiTheme="minorHAnsi" w:cstheme="minorHAnsi"/>
          <w:color w:val="000000"/>
        </w:rPr>
      </w:pPr>
    </w:p>
    <w:p w14:paraId="1A49C20A" w14:textId="77777777" w:rsidR="002F335B" w:rsidRPr="00BC5708" w:rsidRDefault="002F335B" w:rsidP="00BC5708">
      <w:pPr>
        <w:spacing w:line="276" w:lineRule="auto"/>
        <w:rPr>
          <w:rFonts w:asciiTheme="minorHAnsi" w:eastAsia="Calibri" w:hAnsiTheme="minorHAnsi" w:cstheme="minorHAnsi"/>
          <w:color w:val="000000"/>
          <w:u w:val="single"/>
        </w:rPr>
      </w:pPr>
      <w:r w:rsidRPr="00BC5708">
        <w:rPr>
          <w:rFonts w:asciiTheme="minorHAnsi" w:eastAsia="Calibri" w:hAnsiTheme="minorHAnsi" w:cstheme="minorHAnsi"/>
          <w:color w:val="000000"/>
          <w:u w:val="single"/>
        </w:rPr>
        <w:t>Resources</w:t>
      </w:r>
    </w:p>
    <w:p w14:paraId="1AA5B98D" w14:textId="77777777" w:rsidR="00BC5708" w:rsidRPr="00BC5708" w:rsidRDefault="00BC5708" w:rsidP="00BC5708">
      <w:pPr>
        <w:spacing w:line="276" w:lineRule="auto"/>
        <w:rPr>
          <w:rFonts w:asciiTheme="minorHAnsi" w:eastAsia="Calibri" w:hAnsiTheme="minorHAnsi" w:cstheme="minorHAnsi"/>
          <w:color w:val="000000"/>
        </w:rPr>
      </w:pPr>
    </w:p>
    <w:p w14:paraId="62CC0760" w14:textId="29B03E73" w:rsidR="002F335B" w:rsidRDefault="002F335B" w:rsidP="00BC5708">
      <w:pPr>
        <w:spacing w:line="276" w:lineRule="auto"/>
        <w:rPr>
          <w:rFonts w:asciiTheme="minorHAnsi" w:eastAsia="Calibri" w:hAnsiTheme="minorHAnsi" w:cstheme="minorHAnsi"/>
          <w:color w:val="000000"/>
        </w:rPr>
      </w:pPr>
      <w:r w:rsidRPr="00BC5708">
        <w:rPr>
          <w:rFonts w:asciiTheme="minorHAnsi" w:eastAsia="Calibri" w:hAnsiTheme="minorHAnsi" w:cstheme="minorHAnsi"/>
          <w:color w:val="000000"/>
        </w:rPr>
        <w:t xml:space="preserve">We have a range of resources to support the teaching of </w:t>
      </w:r>
      <w:proofErr w:type="gramStart"/>
      <w:r w:rsidRPr="00BC5708">
        <w:rPr>
          <w:rFonts w:asciiTheme="minorHAnsi" w:eastAsia="Calibri" w:hAnsiTheme="minorHAnsi" w:cstheme="minorHAnsi"/>
          <w:color w:val="000000"/>
        </w:rPr>
        <w:t>Science</w:t>
      </w:r>
      <w:proofErr w:type="gramEnd"/>
      <w:r w:rsidRPr="00BC5708">
        <w:rPr>
          <w:rFonts w:asciiTheme="minorHAnsi" w:eastAsia="Calibri" w:hAnsiTheme="minorHAnsi" w:cstheme="minorHAnsi"/>
          <w:color w:val="000000"/>
        </w:rPr>
        <w:t xml:space="preserve"> across the school. These are organised and stored in the school’s Creative Zone.</w:t>
      </w:r>
    </w:p>
    <w:p w14:paraId="69589372" w14:textId="061D7C2C" w:rsidR="00FC1938" w:rsidRDefault="00FC1938" w:rsidP="00BC5708">
      <w:pPr>
        <w:spacing w:line="276" w:lineRule="auto"/>
        <w:rPr>
          <w:rFonts w:asciiTheme="minorHAnsi" w:eastAsia="Calibri" w:hAnsiTheme="minorHAnsi" w:cstheme="minorHAnsi"/>
          <w:color w:val="000000"/>
        </w:rPr>
      </w:pPr>
    </w:p>
    <w:p w14:paraId="0685917B" w14:textId="010418F3" w:rsidR="00FC1938" w:rsidRDefault="00FC1938" w:rsidP="00FC1938">
      <w:pPr>
        <w:rPr>
          <w:rFonts w:asciiTheme="minorHAnsi" w:hAnsiTheme="minorHAnsi" w:cstheme="minorHAnsi"/>
          <w:b/>
          <w:bCs/>
          <w:lang w:eastAsia="en-US"/>
        </w:rPr>
      </w:pPr>
      <w:r>
        <w:rPr>
          <w:rFonts w:asciiTheme="minorHAnsi" w:hAnsiTheme="minorHAnsi" w:cstheme="minorHAnsi"/>
          <w:b/>
          <w:bCs/>
          <w:lang w:eastAsia="en-US"/>
        </w:rPr>
        <w:t>Science</w:t>
      </w:r>
      <w:r w:rsidRPr="00FC1938">
        <w:rPr>
          <w:rFonts w:asciiTheme="minorHAnsi" w:hAnsiTheme="minorHAnsi" w:cstheme="minorHAnsi"/>
          <w:b/>
          <w:bCs/>
          <w:lang w:eastAsia="en-US"/>
        </w:rPr>
        <w:t xml:space="preserve"> in Foundation Stage 2</w:t>
      </w:r>
    </w:p>
    <w:p w14:paraId="153DE38B" w14:textId="77777777" w:rsidR="00FC1938" w:rsidRPr="00FC1938" w:rsidRDefault="00FC1938" w:rsidP="00FC1938">
      <w:pPr>
        <w:rPr>
          <w:rFonts w:asciiTheme="minorHAnsi" w:hAnsiTheme="minorHAnsi" w:cstheme="minorHAnsi"/>
          <w:b/>
          <w:bCs/>
          <w:lang w:eastAsia="en-US"/>
        </w:rPr>
      </w:pPr>
    </w:p>
    <w:p w14:paraId="4D2AC9D7" w14:textId="2CCC05CB" w:rsidR="00FC1938" w:rsidRPr="00FC1938" w:rsidRDefault="00FC1938" w:rsidP="00FC1938">
      <w:pPr>
        <w:rPr>
          <w:rFonts w:asciiTheme="minorHAnsi" w:hAnsiTheme="minorHAnsi" w:cstheme="minorHAnsi"/>
          <w:lang w:eastAsia="en-US"/>
        </w:rPr>
      </w:pPr>
      <w:r w:rsidRPr="00FC1938">
        <w:rPr>
          <w:rFonts w:asciiTheme="minorHAnsi" w:hAnsiTheme="minorHAnsi" w:cstheme="minorHAnsi"/>
          <w:lang w:eastAsia="en-US"/>
        </w:rPr>
        <w:t xml:space="preserve">EYFS </w:t>
      </w:r>
      <w:r>
        <w:rPr>
          <w:rFonts w:asciiTheme="minorHAnsi" w:hAnsiTheme="minorHAnsi" w:cstheme="minorHAnsi"/>
          <w:lang w:eastAsia="en-US"/>
        </w:rPr>
        <w:t>work towards</w:t>
      </w:r>
      <w:r w:rsidRPr="00FC1938">
        <w:rPr>
          <w:rFonts w:asciiTheme="minorHAnsi" w:hAnsiTheme="minorHAnsi" w:cstheme="minorHAnsi"/>
          <w:lang w:eastAsia="en-US"/>
        </w:rPr>
        <w:t xml:space="preserve"> </w:t>
      </w:r>
      <w:r>
        <w:rPr>
          <w:rFonts w:asciiTheme="minorHAnsi" w:hAnsiTheme="minorHAnsi" w:cstheme="minorHAnsi"/>
          <w:lang w:eastAsia="en-US"/>
        </w:rPr>
        <w:t xml:space="preserve">the </w:t>
      </w:r>
      <w:r>
        <w:rPr>
          <w:rFonts w:asciiTheme="minorHAnsi" w:hAnsiTheme="minorHAnsi" w:cstheme="minorHAnsi"/>
          <w:i/>
          <w:iCs/>
          <w:lang w:eastAsia="en-US"/>
        </w:rPr>
        <w:t xml:space="preserve">Understanding the World </w:t>
      </w:r>
      <w:r>
        <w:rPr>
          <w:rFonts w:asciiTheme="minorHAnsi" w:hAnsiTheme="minorHAnsi" w:cstheme="minorHAnsi"/>
          <w:lang w:eastAsia="en-US"/>
        </w:rPr>
        <w:t xml:space="preserve">Early Learning Goal included in the </w:t>
      </w:r>
      <w:r w:rsidRPr="00BC5708">
        <w:rPr>
          <w:rFonts w:asciiTheme="minorHAnsi" w:eastAsia="Calibri" w:hAnsiTheme="minorHAnsi" w:cstheme="minorHAnsi"/>
        </w:rPr>
        <w:t>2021 Statutory Framework for Early Years Foundation Stage</w:t>
      </w:r>
      <w:r w:rsidRPr="00FC1938">
        <w:rPr>
          <w:rFonts w:asciiTheme="minorHAnsi" w:hAnsiTheme="minorHAnsi" w:cstheme="minorHAnsi"/>
          <w:lang w:eastAsia="en-US"/>
        </w:rPr>
        <w:t>.</w:t>
      </w:r>
      <w:r>
        <w:rPr>
          <w:rFonts w:asciiTheme="minorHAnsi" w:hAnsiTheme="minorHAnsi" w:cstheme="minorHAnsi"/>
          <w:lang w:eastAsia="en-US"/>
        </w:rPr>
        <w:t xml:space="preserve"> </w:t>
      </w:r>
      <w:r w:rsidRPr="00FC1938">
        <w:rPr>
          <w:rFonts w:asciiTheme="minorHAnsi" w:hAnsiTheme="minorHAnsi" w:cstheme="minorHAnsi"/>
          <w:lang w:eastAsia="en-US"/>
        </w:rPr>
        <w:t>It is introduced indirectly through activities that encourage every child to explore, problem solve, observe, predict, think, make decisions and talk about the world around them.</w:t>
      </w:r>
    </w:p>
    <w:p w14:paraId="7D8E12BF" w14:textId="77777777" w:rsidR="00FC1938" w:rsidRPr="00FC1938" w:rsidRDefault="00FC1938" w:rsidP="00FC1938">
      <w:pPr>
        <w:rPr>
          <w:rFonts w:asciiTheme="minorHAnsi" w:hAnsiTheme="minorHAnsi" w:cstheme="minorHAnsi"/>
          <w:lang w:eastAsia="en-US"/>
        </w:rPr>
      </w:pPr>
    </w:p>
    <w:p w14:paraId="34314BD9" w14:textId="3B52E2E3" w:rsidR="00FC1938" w:rsidRDefault="00FC1938" w:rsidP="00BC5708">
      <w:pPr>
        <w:spacing w:line="276" w:lineRule="auto"/>
        <w:rPr>
          <w:rFonts w:asciiTheme="minorHAnsi" w:eastAsia="Calibri" w:hAnsiTheme="minorHAnsi" w:cstheme="minorHAnsi"/>
          <w:color w:val="000000"/>
        </w:rPr>
      </w:pPr>
      <w:r w:rsidRPr="00FC1938">
        <w:rPr>
          <w:rFonts w:asciiTheme="minorHAnsi" w:hAnsiTheme="minorHAnsi" w:cstheme="minorHAnsi"/>
          <w:lang w:eastAsia="en-US"/>
        </w:rPr>
        <w:t>During their first years at school</w:t>
      </w:r>
      <w:r>
        <w:rPr>
          <w:rFonts w:asciiTheme="minorHAnsi" w:hAnsiTheme="minorHAnsi" w:cstheme="minorHAnsi"/>
          <w:lang w:eastAsia="en-US"/>
        </w:rPr>
        <w:t>,</w:t>
      </w:r>
      <w:r w:rsidRPr="00FC1938">
        <w:rPr>
          <w:rFonts w:asciiTheme="minorHAnsi" w:hAnsiTheme="minorHAnsi" w:cstheme="minorHAnsi"/>
          <w:lang w:eastAsia="en-US"/>
        </w:rPr>
        <w:t xml:space="preserve"> children will explore creatures, people, plants and objects in their natural environments. They will observe and manipulate objects and materials to identify differences and similarities. They will also learn to use their senses</w:t>
      </w:r>
      <w:r>
        <w:rPr>
          <w:rFonts w:asciiTheme="minorHAnsi" w:hAnsiTheme="minorHAnsi" w:cstheme="minorHAnsi"/>
          <w:lang w:eastAsia="en-US"/>
        </w:rPr>
        <w:t xml:space="preserve"> to explore the world around them and </w:t>
      </w:r>
      <w:r w:rsidRPr="00FC1938">
        <w:rPr>
          <w:rFonts w:asciiTheme="minorHAnsi" w:hAnsiTheme="minorHAnsi" w:cstheme="minorHAnsi"/>
          <w:lang w:eastAsia="en-US"/>
        </w:rPr>
        <w:t>make observations of animals and plants and explain why some things occur and talk about changes.</w:t>
      </w:r>
      <w:r>
        <w:rPr>
          <w:rFonts w:asciiTheme="minorHAnsi" w:hAnsiTheme="minorHAnsi" w:cstheme="minorHAnsi"/>
          <w:lang w:eastAsia="en-US"/>
        </w:rPr>
        <w:t xml:space="preserve"> </w:t>
      </w:r>
      <w:r w:rsidRPr="00FC1938">
        <w:rPr>
          <w:rFonts w:asciiTheme="minorHAnsi" w:hAnsiTheme="minorHAnsi" w:cstheme="minorHAnsi"/>
          <w:lang w:eastAsia="en-US"/>
        </w:rPr>
        <w:t>Children will be encouraged to ask questions about why things happen and how things work. Children will also be asked questions about what they think will happen to help them communicate, plan, investigate, record and evaluate findings</w:t>
      </w:r>
      <w:r>
        <w:rPr>
          <w:rFonts w:asciiTheme="minorHAnsi" w:hAnsiTheme="minorHAnsi" w:cstheme="minorHAnsi"/>
          <w:lang w:eastAsia="en-US"/>
        </w:rPr>
        <w:t xml:space="preserve"> at an age-appropriate level</w:t>
      </w:r>
      <w:r w:rsidRPr="00FC1938">
        <w:rPr>
          <w:rFonts w:asciiTheme="minorHAnsi" w:hAnsiTheme="minorHAnsi" w:cstheme="minorHAnsi"/>
          <w:lang w:eastAsia="en-US"/>
        </w:rPr>
        <w:t>.</w:t>
      </w:r>
    </w:p>
    <w:p w14:paraId="4843CDB5" w14:textId="77777777" w:rsidR="00BC5708" w:rsidRPr="00BC5708" w:rsidRDefault="00BC5708" w:rsidP="00BC5708">
      <w:pPr>
        <w:spacing w:line="276" w:lineRule="auto"/>
        <w:rPr>
          <w:rFonts w:asciiTheme="minorHAnsi" w:eastAsia="Calibri" w:hAnsiTheme="minorHAnsi" w:cstheme="minorHAnsi"/>
          <w:color w:val="000000"/>
        </w:rPr>
      </w:pPr>
    </w:p>
    <w:p w14:paraId="6C377ECE" w14:textId="77777777" w:rsidR="00C26565" w:rsidRPr="00BC5708" w:rsidRDefault="00AD47A7" w:rsidP="00BC5708">
      <w:pPr>
        <w:spacing w:line="276" w:lineRule="auto"/>
        <w:rPr>
          <w:rFonts w:asciiTheme="minorHAnsi" w:eastAsia="Calibri" w:hAnsiTheme="minorHAnsi" w:cstheme="minorHAnsi"/>
          <w:b/>
          <w:color w:val="44546A"/>
          <w:u w:val="single"/>
        </w:rPr>
      </w:pPr>
      <w:r w:rsidRPr="00BC5708">
        <w:rPr>
          <w:rFonts w:asciiTheme="minorHAnsi" w:eastAsia="Calibri" w:hAnsiTheme="minorHAnsi" w:cstheme="minorHAnsi"/>
          <w:b/>
          <w:color w:val="44546A"/>
          <w:u w:val="single"/>
        </w:rPr>
        <w:t>Impact: how do we ensure that children are learning?</w:t>
      </w:r>
    </w:p>
    <w:p w14:paraId="28088DD0" w14:textId="77777777" w:rsidR="00C26565" w:rsidRPr="00BC5708" w:rsidRDefault="00C26565" w:rsidP="00BC5708">
      <w:pPr>
        <w:spacing w:line="276" w:lineRule="auto"/>
        <w:rPr>
          <w:rFonts w:asciiTheme="minorHAnsi" w:eastAsia="Calibri" w:hAnsiTheme="minorHAnsi" w:cstheme="minorHAnsi"/>
        </w:rPr>
      </w:pPr>
    </w:p>
    <w:p w14:paraId="6B352A78" w14:textId="77777777" w:rsidR="008D1247" w:rsidRPr="00BC5708" w:rsidRDefault="009E4EA1" w:rsidP="00BC5708">
      <w:pPr>
        <w:spacing w:line="276" w:lineRule="auto"/>
        <w:rPr>
          <w:rFonts w:asciiTheme="minorHAnsi" w:eastAsia="Calibri" w:hAnsiTheme="minorHAnsi" w:cstheme="minorHAnsi"/>
        </w:rPr>
      </w:pPr>
      <w:r w:rsidRPr="00BC5708">
        <w:rPr>
          <w:rFonts w:asciiTheme="minorHAnsi" w:eastAsia="Calibri" w:hAnsiTheme="minorHAnsi" w:cstheme="minorHAnsi"/>
        </w:rPr>
        <w:t xml:space="preserve">At the beginning and end of each </w:t>
      </w:r>
      <w:r w:rsidR="008D1247" w:rsidRPr="00BC5708">
        <w:rPr>
          <w:rFonts w:asciiTheme="minorHAnsi" w:eastAsia="Calibri" w:hAnsiTheme="minorHAnsi" w:cstheme="minorHAnsi"/>
        </w:rPr>
        <w:t>Science topic, an assessment is completed by each child using questions from the appropriate Knowledge Organiser.</w:t>
      </w:r>
    </w:p>
    <w:p w14:paraId="71AB297D" w14:textId="77777777" w:rsidR="008D1247" w:rsidRPr="00BC5708" w:rsidRDefault="008D1247" w:rsidP="00BC5708">
      <w:pPr>
        <w:spacing w:line="276" w:lineRule="auto"/>
        <w:rPr>
          <w:rFonts w:asciiTheme="minorHAnsi" w:eastAsia="Calibri" w:hAnsiTheme="minorHAnsi" w:cstheme="minorHAnsi"/>
        </w:rPr>
      </w:pPr>
    </w:p>
    <w:p w14:paraId="4E638FD4" w14:textId="77777777" w:rsidR="008D1247" w:rsidRPr="00BC5708" w:rsidRDefault="008D1247" w:rsidP="00BC5708">
      <w:pPr>
        <w:spacing w:line="276" w:lineRule="auto"/>
        <w:rPr>
          <w:rFonts w:asciiTheme="minorHAnsi" w:eastAsia="Calibri" w:hAnsiTheme="minorHAnsi" w:cstheme="minorHAnsi"/>
        </w:rPr>
      </w:pPr>
      <w:r w:rsidRPr="00BC5708">
        <w:rPr>
          <w:rFonts w:asciiTheme="minorHAnsi" w:eastAsia="Calibri" w:hAnsiTheme="minorHAnsi" w:cstheme="minorHAnsi"/>
        </w:rPr>
        <w:t>Children are observed during investigations, to assess their ability to work collaboratively where required and in an organised, ‘scientific’ manner.</w:t>
      </w:r>
      <w:r w:rsidR="00BC5708">
        <w:rPr>
          <w:rFonts w:asciiTheme="minorHAnsi" w:eastAsia="Calibri" w:hAnsiTheme="minorHAnsi" w:cstheme="minorHAnsi"/>
        </w:rPr>
        <w:t xml:space="preserve"> </w:t>
      </w:r>
      <w:r w:rsidRPr="00BC5708">
        <w:rPr>
          <w:rFonts w:asciiTheme="minorHAnsi" w:eastAsia="Calibri" w:hAnsiTheme="minorHAnsi" w:cstheme="minorHAnsi"/>
        </w:rPr>
        <w:t xml:space="preserve">Independent work is marked and fed back, in accordance with school policies. At the end of each session, children are expected to assess themselves against the Learning Objective and Remember </w:t>
      </w:r>
      <w:proofErr w:type="spellStart"/>
      <w:r w:rsidRPr="00BC5708">
        <w:rPr>
          <w:rFonts w:asciiTheme="minorHAnsi" w:eastAsia="Calibri" w:hAnsiTheme="minorHAnsi" w:cstheme="minorHAnsi"/>
        </w:rPr>
        <w:t>Tos</w:t>
      </w:r>
      <w:proofErr w:type="spellEnd"/>
      <w:r w:rsidRPr="00BC5708">
        <w:rPr>
          <w:rFonts w:asciiTheme="minorHAnsi" w:eastAsia="Calibri" w:hAnsiTheme="minorHAnsi" w:cstheme="minorHAnsi"/>
        </w:rPr>
        <w:t xml:space="preserve"> for that session.</w:t>
      </w:r>
    </w:p>
    <w:p w14:paraId="5C9195C0" w14:textId="77777777" w:rsidR="004B335F" w:rsidRPr="00BC5708" w:rsidRDefault="004B335F" w:rsidP="00BC5708">
      <w:pPr>
        <w:spacing w:line="276" w:lineRule="auto"/>
        <w:rPr>
          <w:rFonts w:asciiTheme="minorHAnsi" w:eastAsia="Calibri" w:hAnsiTheme="minorHAnsi" w:cstheme="minorHAnsi"/>
        </w:rPr>
      </w:pPr>
    </w:p>
    <w:p w14:paraId="582AC981" w14:textId="77777777" w:rsidR="004B335F" w:rsidRPr="00BC5708" w:rsidRDefault="004B335F" w:rsidP="00BC5708">
      <w:pPr>
        <w:spacing w:line="276" w:lineRule="auto"/>
        <w:rPr>
          <w:rFonts w:asciiTheme="minorHAnsi" w:eastAsia="Calibri" w:hAnsiTheme="minorHAnsi" w:cstheme="minorHAnsi"/>
        </w:rPr>
      </w:pPr>
      <w:r w:rsidRPr="00BC5708">
        <w:rPr>
          <w:rFonts w:asciiTheme="minorHAnsi" w:eastAsia="Calibri" w:hAnsiTheme="minorHAnsi" w:cstheme="minorHAnsi"/>
        </w:rPr>
        <w:t>Children are encouraged to assess and evaluate both their own and other pupils’ work. This helps them to appreciate how they can improve their work and determine targets for the future.</w:t>
      </w:r>
    </w:p>
    <w:p w14:paraId="7C814322" w14:textId="77777777" w:rsidR="009C7976" w:rsidRPr="00BC5708" w:rsidRDefault="009C7976" w:rsidP="00BC5708">
      <w:pPr>
        <w:spacing w:line="276" w:lineRule="auto"/>
        <w:rPr>
          <w:rFonts w:asciiTheme="minorHAnsi" w:eastAsia="Calibri" w:hAnsiTheme="minorHAnsi" w:cstheme="minorHAnsi"/>
        </w:rPr>
      </w:pPr>
    </w:p>
    <w:p w14:paraId="05F9776D" w14:textId="77777777" w:rsidR="009C7976" w:rsidRPr="00BC5708" w:rsidRDefault="009C7976" w:rsidP="00BC5708">
      <w:pPr>
        <w:spacing w:line="276" w:lineRule="auto"/>
        <w:rPr>
          <w:rFonts w:asciiTheme="minorHAnsi" w:eastAsia="Calibri" w:hAnsiTheme="minorHAnsi" w:cstheme="minorHAnsi"/>
        </w:rPr>
      </w:pPr>
      <w:r w:rsidRPr="00BC5708">
        <w:rPr>
          <w:rFonts w:asciiTheme="minorHAnsi" w:eastAsia="Calibri" w:hAnsiTheme="minorHAnsi" w:cstheme="minorHAnsi"/>
        </w:rPr>
        <w:t>Examples of children’s work from each year group across a range of abilities is kept, to identify areas of strength and for improvement.</w:t>
      </w:r>
    </w:p>
    <w:p w14:paraId="4E673EAE" w14:textId="77777777" w:rsidR="008D1247" w:rsidRPr="00BC5708" w:rsidRDefault="008D1247" w:rsidP="00BC5708">
      <w:pPr>
        <w:spacing w:line="276" w:lineRule="auto"/>
        <w:rPr>
          <w:rFonts w:asciiTheme="minorHAnsi" w:eastAsia="Calibri" w:hAnsiTheme="minorHAnsi" w:cstheme="minorHAnsi"/>
        </w:rPr>
      </w:pPr>
    </w:p>
    <w:p w14:paraId="69DC67E2" w14:textId="77777777" w:rsidR="00C26565" w:rsidRPr="00BC5708" w:rsidRDefault="008D1247" w:rsidP="00BC5708">
      <w:pPr>
        <w:spacing w:line="276" w:lineRule="auto"/>
        <w:rPr>
          <w:rFonts w:asciiTheme="minorHAnsi" w:eastAsia="Calibri" w:hAnsiTheme="minorHAnsi" w:cstheme="minorHAnsi"/>
        </w:rPr>
      </w:pPr>
      <w:r w:rsidRPr="00BC5708">
        <w:rPr>
          <w:rFonts w:asciiTheme="minorHAnsi" w:eastAsia="Calibri" w:hAnsiTheme="minorHAnsi" w:cstheme="minorHAnsi"/>
        </w:rPr>
        <w:lastRenderedPageBreak/>
        <w:t xml:space="preserve">In due course, assessment for </w:t>
      </w:r>
      <w:proofErr w:type="gramStart"/>
      <w:r w:rsidRPr="00BC5708">
        <w:rPr>
          <w:rFonts w:asciiTheme="minorHAnsi" w:eastAsia="Calibri" w:hAnsiTheme="minorHAnsi" w:cstheme="minorHAnsi"/>
        </w:rPr>
        <w:t>Science</w:t>
      </w:r>
      <w:proofErr w:type="gramEnd"/>
      <w:r w:rsidRPr="00BC5708">
        <w:rPr>
          <w:rFonts w:asciiTheme="minorHAnsi" w:eastAsia="Calibri" w:hAnsiTheme="minorHAnsi" w:cstheme="minorHAnsi"/>
        </w:rPr>
        <w:t xml:space="preserve"> will be recorded on the school’s PiTA grids.</w:t>
      </w:r>
    </w:p>
    <w:p w14:paraId="478A3EAA" w14:textId="77777777" w:rsidR="00C26565" w:rsidRPr="00BC5708" w:rsidRDefault="00C26565" w:rsidP="00BC5708">
      <w:pPr>
        <w:spacing w:line="276" w:lineRule="auto"/>
        <w:rPr>
          <w:rFonts w:asciiTheme="minorHAnsi" w:eastAsia="Calibri" w:hAnsiTheme="minorHAnsi" w:cstheme="minorHAnsi"/>
        </w:rPr>
      </w:pPr>
    </w:p>
    <w:p w14:paraId="1D92D960" w14:textId="77777777" w:rsidR="00C26565" w:rsidRPr="00BC5708" w:rsidRDefault="00AD47A7" w:rsidP="00BC5708">
      <w:pPr>
        <w:spacing w:line="276" w:lineRule="auto"/>
        <w:rPr>
          <w:rFonts w:asciiTheme="minorHAnsi" w:eastAsia="Calibri" w:hAnsiTheme="minorHAnsi" w:cstheme="minorHAnsi"/>
          <w:u w:val="single"/>
        </w:rPr>
      </w:pPr>
      <w:r w:rsidRPr="00BC5708">
        <w:rPr>
          <w:rFonts w:asciiTheme="minorHAnsi" w:eastAsia="Calibri" w:hAnsiTheme="minorHAnsi" w:cstheme="minorHAnsi"/>
          <w:u w:val="single"/>
        </w:rPr>
        <w:t>Responsibilities</w:t>
      </w:r>
    </w:p>
    <w:p w14:paraId="25A9F4A5" w14:textId="77777777" w:rsidR="00BC5708" w:rsidRPr="00BC5708" w:rsidRDefault="00BC5708" w:rsidP="00BC5708">
      <w:pPr>
        <w:spacing w:line="276" w:lineRule="auto"/>
        <w:rPr>
          <w:rFonts w:asciiTheme="minorHAnsi" w:eastAsia="Calibri" w:hAnsiTheme="minorHAnsi" w:cstheme="minorHAnsi"/>
          <w:b/>
          <w:u w:val="single"/>
        </w:rPr>
      </w:pPr>
    </w:p>
    <w:p w14:paraId="041B1D56" w14:textId="77777777" w:rsidR="00C26565" w:rsidRPr="00BC5708" w:rsidRDefault="00AD47A7" w:rsidP="00BC5708">
      <w:pPr>
        <w:spacing w:line="276" w:lineRule="auto"/>
        <w:rPr>
          <w:rFonts w:asciiTheme="minorHAnsi" w:eastAsia="Calibri" w:hAnsiTheme="minorHAnsi" w:cstheme="minorHAnsi"/>
        </w:rPr>
      </w:pPr>
      <w:r w:rsidRPr="00BC5708">
        <w:rPr>
          <w:rFonts w:asciiTheme="minorHAnsi" w:eastAsia="Calibri" w:hAnsiTheme="minorHAnsi" w:cstheme="minorHAnsi"/>
        </w:rPr>
        <w:t xml:space="preserve">Teaching staff </w:t>
      </w:r>
      <w:r w:rsidR="009C7976" w:rsidRPr="00BC5708">
        <w:rPr>
          <w:rFonts w:asciiTheme="minorHAnsi" w:eastAsia="Calibri" w:hAnsiTheme="minorHAnsi" w:cstheme="minorHAnsi"/>
        </w:rPr>
        <w:t xml:space="preserve">have a responsibility to ensure Science is planned, taught, delivered and assessed as outlined in the Policy. </w:t>
      </w:r>
    </w:p>
    <w:p w14:paraId="1F4112FC" w14:textId="77777777" w:rsidR="009C7976" w:rsidRPr="00BC5708" w:rsidRDefault="009C7976" w:rsidP="00BC5708">
      <w:pPr>
        <w:spacing w:line="276" w:lineRule="auto"/>
        <w:rPr>
          <w:rFonts w:asciiTheme="minorHAnsi" w:eastAsia="Calibri" w:hAnsiTheme="minorHAnsi" w:cstheme="minorHAnsi"/>
        </w:rPr>
      </w:pPr>
    </w:p>
    <w:p w14:paraId="1E81FD81" w14:textId="77777777" w:rsidR="009C7976" w:rsidRPr="00BC5708" w:rsidRDefault="00AD47A7" w:rsidP="00BC5708">
      <w:pPr>
        <w:spacing w:line="276" w:lineRule="auto"/>
        <w:rPr>
          <w:rFonts w:asciiTheme="minorHAnsi" w:eastAsia="Calibri" w:hAnsiTheme="minorHAnsi" w:cstheme="minorHAnsi"/>
        </w:rPr>
      </w:pPr>
      <w:r w:rsidRPr="00BC5708">
        <w:rPr>
          <w:rFonts w:asciiTheme="minorHAnsi" w:eastAsia="Calibri" w:hAnsiTheme="minorHAnsi" w:cstheme="minorHAnsi"/>
        </w:rPr>
        <w:t xml:space="preserve">Teaching assistants </w:t>
      </w:r>
      <w:r w:rsidR="009C7976" w:rsidRPr="00BC5708">
        <w:rPr>
          <w:rFonts w:asciiTheme="minorHAnsi" w:eastAsia="Calibri" w:hAnsiTheme="minorHAnsi" w:cstheme="minorHAnsi"/>
        </w:rPr>
        <w:t>have a responsibility to assist in the delivery of planned sessions and provide feedback to teaching staff regarding the progress, engagement, misconceptions and achievements of the children.</w:t>
      </w:r>
    </w:p>
    <w:p w14:paraId="7BE6FAED" w14:textId="77777777" w:rsidR="00C26565" w:rsidRPr="00BC5708" w:rsidRDefault="009C7976" w:rsidP="00BC5708">
      <w:pPr>
        <w:spacing w:line="276" w:lineRule="auto"/>
        <w:rPr>
          <w:rFonts w:asciiTheme="minorHAnsi" w:eastAsia="Calibri" w:hAnsiTheme="minorHAnsi" w:cstheme="minorHAnsi"/>
        </w:rPr>
      </w:pPr>
      <w:r w:rsidRPr="00BC5708">
        <w:rPr>
          <w:rFonts w:asciiTheme="minorHAnsi" w:eastAsia="Calibri" w:hAnsiTheme="minorHAnsi" w:cstheme="minorHAnsi"/>
        </w:rPr>
        <w:t xml:space="preserve"> </w:t>
      </w:r>
    </w:p>
    <w:p w14:paraId="673557B9" w14:textId="77777777" w:rsidR="00C26565" w:rsidRPr="00BC5708" w:rsidRDefault="00AD47A7" w:rsidP="00BC5708">
      <w:pPr>
        <w:spacing w:line="276" w:lineRule="auto"/>
        <w:rPr>
          <w:rFonts w:asciiTheme="minorHAnsi" w:eastAsia="Calibri" w:hAnsiTheme="minorHAnsi" w:cstheme="minorHAnsi"/>
        </w:rPr>
      </w:pPr>
      <w:r w:rsidRPr="00BC5708">
        <w:rPr>
          <w:rFonts w:asciiTheme="minorHAnsi" w:eastAsia="Calibri" w:hAnsiTheme="minorHAnsi" w:cstheme="minorHAnsi"/>
        </w:rPr>
        <w:t xml:space="preserve">Supply teachers </w:t>
      </w:r>
      <w:r w:rsidR="009C7976" w:rsidRPr="00BC5708">
        <w:rPr>
          <w:rFonts w:asciiTheme="minorHAnsi" w:eastAsia="Calibri" w:hAnsiTheme="minorHAnsi" w:cstheme="minorHAnsi"/>
        </w:rPr>
        <w:t>have a responsibility to ensure Science is planned, taught, delivered and assessed as instructed by teachers in line with the Policy.</w:t>
      </w:r>
    </w:p>
    <w:p w14:paraId="04733757" w14:textId="77777777" w:rsidR="009C7976" w:rsidRPr="00BC5708" w:rsidRDefault="009C7976" w:rsidP="00BC5708">
      <w:pPr>
        <w:spacing w:line="276" w:lineRule="auto"/>
        <w:rPr>
          <w:rFonts w:asciiTheme="minorHAnsi" w:eastAsia="Calibri" w:hAnsiTheme="minorHAnsi" w:cstheme="minorHAnsi"/>
        </w:rPr>
      </w:pPr>
    </w:p>
    <w:p w14:paraId="531EC3FE" w14:textId="77777777" w:rsidR="00C26565" w:rsidRPr="00BC5708" w:rsidRDefault="00AD47A7" w:rsidP="00BC5708">
      <w:pPr>
        <w:spacing w:line="276" w:lineRule="auto"/>
        <w:rPr>
          <w:rFonts w:asciiTheme="minorHAnsi" w:eastAsia="Calibri" w:hAnsiTheme="minorHAnsi" w:cstheme="minorHAnsi"/>
        </w:rPr>
      </w:pPr>
      <w:r w:rsidRPr="00BC5708">
        <w:rPr>
          <w:rFonts w:asciiTheme="minorHAnsi" w:eastAsia="Calibri" w:hAnsiTheme="minorHAnsi" w:cstheme="minorHAnsi"/>
        </w:rPr>
        <w:t xml:space="preserve">Subject leaders and SLT </w:t>
      </w:r>
      <w:proofErr w:type="spellStart"/>
      <w:r w:rsidR="009C7976" w:rsidRPr="00BC5708">
        <w:rPr>
          <w:rFonts w:asciiTheme="minorHAnsi" w:eastAsia="Calibri" w:hAnsiTheme="minorHAnsi" w:cstheme="minorHAnsi"/>
        </w:rPr>
        <w:t>haver</w:t>
      </w:r>
      <w:proofErr w:type="spellEnd"/>
      <w:r w:rsidR="009C7976" w:rsidRPr="00BC5708">
        <w:rPr>
          <w:rFonts w:asciiTheme="minorHAnsi" w:eastAsia="Calibri" w:hAnsiTheme="minorHAnsi" w:cstheme="minorHAnsi"/>
        </w:rPr>
        <w:t xml:space="preserve"> a responsibility to monitor whole school application of the Science policy by all staff and ensure observed practice is effective. They will also deliver CPD when necessary.</w:t>
      </w:r>
    </w:p>
    <w:p w14:paraId="5E51DABD" w14:textId="77777777" w:rsidR="00C26565" w:rsidRPr="00BC5708" w:rsidRDefault="00C26565" w:rsidP="00BC5708">
      <w:pPr>
        <w:spacing w:line="276" w:lineRule="auto"/>
        <w:rPr>
          <w:rFonts w:asciiTheme="minorHAnsi" w:eastAsia="Calibri" w:hAnsiTheme="minorHAnsi" w:cstheme="minorHAnsi"/>
        </w:rPr>
      </w:pPr>
    </w:p>
    <w:p w14:paraId="05415AFB" w14:textId="77777777" w:rsidR="00C26565" w:rsidRPr="00BC5708" w:rsidRDefault="00AD47A7" w:rsidP="00BC5708">
      <w:pPr>
        <w:spacing w:line="276" w:lineRule="auto"/>
        <w:rPr>
          <w:rFonts w:asciiTheme="minorHAnsi" w:eastAsia="Calibri" w:hAnsiTheme="minorHAnsi" w:cstheme="minorHAnsi"/>
          <w:u w:val="single"/>
        </w:rPr>
      </w:pPr>
      <w:r w:rsidRPr="00BC5708">
        <w:rPr>
          <w:rFonts w:asciiTheme="minorHAnsi" w:eastAsia="Calibri" w:hAnsiTheme="minorHAnsi" w:cstheme="minorHAnsi"/>
          <w:u w:val="single"/>
        </w:rPr>
        <w:t>Monitoring and review</w:t>
      </w:r>
    </w:p>
    <w:p w14:paraId="374C0C40" w14:textId="77777777" w:rsidR="00BC5708" w:rsidRPr="00BC5708" w:rsidRDefault="00BC5708" w:rsidP="00BC5708">
      <w:pPr>
        <w:spacing w:line="276" w:lineRule="auto"/>
        <w:rPr>
          <w:rFonts w:asciiTheme="minorHAnsi" w:eastAsia="Calibri" w:hAnsiTheme="minorHAnsi" w:cstheme="minorHAnsi"/>
          <w:b/>
          <w:u w:val="single"/>
        </w:rPr>
      </w:pPr>
    </w:p>
    <w:p w14:paraId="7B7ECE82" w14:textId="77777777" w:rsidR="00C26565" w:rsidRPr="00BC5708" w:rsidRDefault="009C7976" w:rsidP="00BC5708">
      <w:pPr>
        <w:spacing w:line="276" w:lineRule="auto"/>
        <w:rPr>
          <w:rFonts w:asciiTheme="minorHAnsi" w:hAnsiTheme="minorHAnsi" w:cstheme="minorHAnsi"/>
        </w:rPr>
      </w:pPr>
      <w:r w:rsidRPr="00BC5708">
        <w:rPr>
          <w:rFonts w:asciiTheme="minorHAnsi" w:hAnsiTheme="minorHAnsi" w:cstheme="minorHAnsi"/>
        </w:rPr>
        <w:t xml:space="preserve">The Science subject leaders are responsible for monitoring and evaluating the standards of teaching, learning, assessment and achievement across the school. The leaders are responsible for supporting colleagues in the teaching of </w:t>
      </w:r>
      <w:proofErr w:type="gramStart"/>
      <w:r w:rsidRPr="00BC5708">
        <w:rPr>
          <w:rFonts w:asciiTheme="minorHAnsi" w:hAnsiTheme="minorHAnsi" w:cstheme="minorHAnsi"/>
        </w:rPr>
        <w:t>Science</w:t>
      </w:r>
      <w:proofErr w:type="gramEnd"/>
      <w:r w:rsidRPr="00BC5708">
        <w:rPr>
          <w:rFonts w:asciiTheme="minorHAnsi" w:hAnsiTheme="minorHAnsi" w:cstheme="minorHAnsi"/>
        </w:rPr>
        <w:t>, for being informed about current developments in the subject, and for providing a strategic lead and direction in the subject throughout the school. The subject leaders follow standard school procedures to evaluate the strengths and weaknesses in the subject and are responsible for highlighting areas for improvement. The subject leaders monitor the standards of children’s work by reviewing samples of work and use these to feedback to staff and the SLT of achievements, progression and areas for development throughout the school in this subject.</w:t>
      </w:r>
    </w:p>
    <w:p w14:paraId="4AC55A92" w14:textId="77777777" w:rsidR="00984C61" w:rsidRPr="00BC5708" w:rsidRDefault="00984C61" w:rsidP="00BC5708">
      <w:pPr>
        <w:spacing w:line="276" w:lineRule="auto"/>
        <w:rPr>
          <w:rFonts w:asciiTheme="minorHAnsi" w:eastAsia="Calibri" w:hAnsiTheme="minorHAnsi" w:cstheme="minorHAnsi"/>
        </w:rPr>
      </w:pPr>
    </w:p>
    <w:p w14:paraId="10306AEF" w14:textId="20AEF713" w:rsidR="00C26565" w:rsidRPr="00BC5708" w:rsidRDefault="00AD47A7" w:rsidP="00BC5708">
      <w:pPr>
        <w:spacing w:line="276" w:lineRule="auto"/>
        <w:rPr>
          <w:rFonts w:asciiTheme="minorHAnsi" w:eastAsia="Calibri" w:hAnsiTheme="minorHAnsi" w:cstheme="minorHAnsi"/>
        </w:rPr>
      </w:pPr>
      <w:r w:rsidRPr="00BC5708">
        <w:rPr>
          <w:rFonts w:asciiTheme="minorHAnsi" w:eastAsia="Calibri" w:hAnsiTheme="minorHAnsi" w:cstheme="minorHAnsi"/>
        </w:rPr>
        <w:t>Policy to be reviewe</w:t>
      </w:r>
      <w:r w:rsidR="0060776B">
        <w:rPr>
          <w:rFonts w:asciiTheme="minorHAnsi" w:eastAsia="Calibri" w:hAnsiTheme="minorHAnsi" w:cstheme="minorHAnsi"/>
        </w:rPr>
        <w:t>d</w:t>
      </w:r>
      <w:r w:rsidR="00EF09CD">
        <w:rPr>
          <w:rFonts w:asciiTheme="minorHAnsi" w:eastAsia="Calibri" w:hAnsiTheme="minorHAnsi" w:cstheme="minorHAnsi"/>
        </w:rPr>
        <w:t xml:space="preserve"> September 2023</w:t>
      </w:r>
    </w:p>
    <w:sectPr w:rsidR="00C26565" w:rsidRPr="00BC5708" w:rsidSect="00BC5708">
      <w:pgSz w:w="11906" w:h="16838"/>
      <w:pgMar w:top="851" w:right="1440" w:bottom="851"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4E7CD6"/>
    <w:multiLevelType w:val="multilevel"/>
    <w:tmpl w:val="D33AE58E"/>
    <w:lvl w:ilvl="0">
      <w:start w:val="1"/>
      <w:numFmt w:val="bullet"/>
      <w:lvlText w:val="●"/>
      <w:lvlJc w:val="left"/>
      <w:pPr>
        <w:ind w:left="420" w:hanging="360"/>
      </w:pPr>
      <w:rPr>
        <w:rFonts w:ascii="Calibri" w:eastAsia="Calibri" w:hAnsi="Calibri" w:cs="Calibri"/>
      </w:rPr>
    </w:lvl>
    <w:lvl w:ilvl="1">
      <w:start w:val="1"/>
      <w:numFmt w:val="bullet"/>
      <w:lvlText w:val="○"/>
      <w:lvlJc w:val="left"/>
      <w:pPr>
        <w:ind w:left="1140" w:hanging="360"/>
      </w:pPr>
      <w:rPr>
        <w:rFonts w:ascii="Courier New" w:eastAsia="Courier New" w:hAnsi="Courier New" w:cs="Courier New"/>
      </w:rPr>
    </w:lvl>
    <w:lvl w:ilvl="2">
      <w:start w:val="1"/>
      <w:numFmt w:val="bullet"/>
      <w:lvlText w:val="■"/>
      <w:lvlJc w:val="left"/>
      <w:pPr>
        <w:ind w:left="1860" w:hanging="360"/>
      </w:pPr>
      <w:rPr>
        <w:rFonts w:ascii="Noto Sans Symbols" w:eastAsia="Noto Sans Symbols" w:hAnsi="Noto Sans Symbols" w:cs="Noto Sans Symbols"/>
      </w:rPr>
    </w:lvl>
    <w:lvl w:ilvl="3">
      <w:start w:val="1"/>
      <w:numFmt w:val="bullet"/>
      <w:lvlText w:val="●"/>
      <w:lvlJc w:val="left"/>
      <w:pPr>
        <w:ind w:left="2580" w:hanging="360"/>
      </w:pPr>
      <w:rPr>
        <w:rFonts w:ascii="Noto Sans Symbols" w:eastAsia="Noto Sans Symbols" w:hAnsi="Noto Sans Symbols" w:cs="Noto Sans Symbols"/>
      </w:rPr>
    </w:lvl>
    <w:lvl w:ilvl="4">
      <w:start w:val="1"/>
      <w:numFmt w:val="bullet"/>
      <w:lvlText w:val="○"/>
      <w:lvlJc w:val="left"/>
      <w:pPr>
        <w:ind w:left="3300" w:hanging="360"/>
      </w:pPr>
      <w:rPr>
        <w:rFonts w:ascii="Courier New" w:eastAsia="Courier New" w:hAnsi="Courier New" w:cs="Courier New"/>
      </w:rPr>
    </w:lvl>
    <w:lvl w:ilvl="5">
      <w:start w:val="1"/>
      <w:numFmt w:val="bullet"/>
      <w:lvlText w:val="■"/>
      <w:lvlJc w:val="left"/>
      <w:pPr>
        <w:ind w:left="4020" w:hanging="360"/>
      </w:pPr>
      <w:rPr>
        <w:rFonts w:ascii="Noto Sans Symbols" w:eastAsia="Noto Sans Symbols" w:hAnsi="Noto Sans Symbols" w:cs="Noto Sans Symbols"/>
      </w:rPr>
    </w:lvl>
    <w:lvl w:ilvl="6">
      <w:start w:val="1"/>
      <w:numFmt w:val="bullet"/>
      <w:lvlText w:val="●"/>
      <w:lvlJc w:val="left"/>
      <w:pPr>
        <w:ind w:left="4740" w:hanging="360"/>
      </w:pPr>
      <w:rPr>
        <w:rFonts w:ascii="Noto Sans Symbols" w:eastAsia="Noto Sans Symbols" w:hAnsi="Noto Sans Symbols" w:cs="Noto Sans Symbols"/>
      </w:rPr>
    </w:lvl>
    <w:lvl w:ilvl="7">
      <w:start w:val="1"/>
      <w:numFmt w:val="bullet"/>
      <w:lvlText w:val="○"/>
      <w:lvlJc w:val="left"/>
      <w:pPr>
        <w:ind w:left="5460" w:hanging="360"/>
      </w:pPr>
      <w:rPr>
        <w:rFonts w:ascii="Courier New" w:eastAsia="Courier New" w:hAnsi="Courier New" w:cs="Courier New"/>
      </w:rPr>
    </w:lvl>
    <w:lvl w:ilvl="8">
      <w:start w:val="1"/>
      <w:numFmt w:val="bullet"/>
      <w:lvlText w:val="■"/>
      <w:lvlJc w:val="left"/>
      <w:pPr>
        <w:ind w:left="61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565"/>
    <w:rsid w:val="0001652E"/>
    <w:rsid w:val="002F335B"/>
    <w:rsid w:val="00375AF3"/>
    <w:rsid w:val="0040611D"/>
    <w:rsid w:val="004B335F"/>
    <w:rsid w:val="00566481"/>
    <w:rsid w:val="0059392F"/>
    <w:rsid w:val="0060776B"/>
    <w:rsid w:val="007B3C7F"/>
    <w:rsid w:val="008D1247"/>
    <w:rsid w:val="00984C61"/>
    <w:rsid w:val="009C7976"/>
    <w:rsid w:val="009E4EA1"/>
    <w:rsid w:val="00AD47A7"/>
    <w:rsid w:val="00BC5708"/>
    <w:rsid w:val="00C26565"/>
    <w:rsid w:val="00C6287B"/>
    <w:rsid w:val="00CA27E7"/>
    <w:rsid w:val="00EF09CD"/>
    <w:rsid w:val="00FC1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5D9CC"/>
  <w15:docId w15:val="{DD553F47-C4CE-4796-B153-531AFFED6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E00"/>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E74E00"/>
    <w:pPr>
      <w:ind w:left="720"/>
    </w:pPr>
  </w:style>
  <w:style w:type="paragraph" w:customStyle="1" w:styleId="Default">
    <w:name w:val="Default"/>
    <w:rsid w:val="00E74E00"/>
    <w:pPr>
      <w:autoSpaceDE w:val="0"/>
      <w:autoSpaceDN w:val="0"/>
      <w:adjustRightInd w:val="0"/>
    </w:pPr>
    <w:rPr>
      <w:rFonts w:ascii="Calibri" w:hAnsi="Calibri" w:cs="Calibri"/>
      <w:color w:val="00000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CA27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27E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4LpywZLiNu7NhHpWzjhVK+QuTWA==">AMUW2mVpvwEp8RuUbC0r3RVMIwwbmwxPuEuEBYpt7zbKsMo6C3561EBmOgxNCBhFOEs7x+PW2bSLcCWGT9+55t8fJLH0VdnQglgjYdkEGS4eUJ5PAYO9F9I=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1271</Words>
  <Characters>7246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Annie Leverton</dc:creator>
  <cp:lastModifiedBy>Jenna Leverton</cp:lastModifiedBy>
  <cp:revision>2</cp:revision>
  <cp:lastPrinted>2022-01-06T14:12:00Z</cp:lastPrinted>
  <dcterms:created xsi:type="dcterms:W3CDTF">2023-01-19T16:54:00Z</dcterms:created>
  <dcterms:modified xsi:type="dcterms:W3CDTF">2023-01-19T16:54:00Z</dcterms:modified>
</cp:coreProperties>
</file>