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529"/>
        <w:tblW w:w="8841" w:type="dxa"/>
        <w:tblLook w:val="04A0" w:firstRow="1" w:lastRow="0" w:firstColumn="1" w:lastColumn="0" w:noHBand="0" w:noVBand="1"/>
      </w:tblPr>
      <w:tblGrid>
        <w:gridCol w:w="6595"/>
        <w:gridCol w:w="1122"/>
        <w:gridCol w:w="1124"/>
      </w:tblGrid>
      <w:tr w:rsidR="00400D5C" w:rsidRPr="009B400A" w:rsidTr="00400D5C">
        <w:trPr>
          <w:trHeight w:val="314"/>
        </w:trPr>
        <w:tc>
          <w:tcPr>
            <w:tcW w:w="8841" w:type="dxa"/>
            <w:gridSpan w:val="3"/>
            <w:tcBorders>
              <w:bottom w:val="double" w:sz="4" w:space="0" w:color="auto"/>
            </w:tcBorders>
          </w:tcPr>
          <w:p w:rsidR="00400D5C" w:rsidRPr="00400D5C" w:rsidRDefault="00C44EC6" w:rsidP="00400D5C">
            <w:pPr>
              <w:jc w:val="center"/>
              <w:rPr>
                <w:rFonts w:cstheme="minorHAnsi"/>
                <w:b/>
                <w:sz w:val="32"/>
                <w:szCs w:val="24"/>
                <w:u w:val="single"/>
              </w:rPr>
            </w:pPr>
            <w:r>
              <w:rPr>
                <w:rFonts w:cstheme="minorHAnsi"/>
                <w:b/>
                <w:sz w:val="32"/>
                <w:szCs w:val="24"/>
                <w:u w:val="single"/>
              </w:rPr>
              <w:t>How would we survive without water?</w:t>
            </w:r>
          </w:p>
        </w:tc>
      </w:tr>
      <w:tr w:rsidR="00400D5C" w:rsidRPr="009B400A" w:rsidTr="00400D5C">
        <w:trPr>
          <w:trHeight w:val="314"/>
        </w:trPr>
        <w:tc>
          <w:tcPr>
            <w:tcW w:w="8841" w:type="dxa"/>
            <w:gridSpan w:val="3"/>
            <w:tcBorders>
              <w:bottom w:val="double" w:sz="4" w:space="0" w:color="auto"/>
            </w:tcBorders>
          </w:tcPr>
          <w:p w:rsidR="00400D5C" w:rsidRPr="00400D5C" w:rsidRDefault="00C44EC6" w:rsidP="00400D5C">
            <w:pPr>
              <w:jc w:val="center"/>
              <w:rPr>
                <w:rFonts w:cstheme="minorHAnsi"/>
                <w:sz w:val="32"/>
                <w:szCs w:val="24"/>
              </w:rPr>
            </w:pPr>
            <w:r>
              <w:rPr>
                <w:rFonts w:cstheme="minorHAnsi"/>
                <w:sz w:val="32"/>
                <w:szCs w:val="24"/>
              </w:rPr>
              <w:t>How can you classify solids, liquids and gases?</w:t>
            </w:r>
          </w:p>
        </w:tc>
      </w:tr>
      <w:tr w:rsidR="00400D5C" w:rsidRPr="009B400A" w:rsidTr="00400D5C">
        <w:trPr>
          <w:trHeight w:val="492"/>
        </w:trPr>
        <w:tc>
          <w:tcPr>
            <w:tcW w:w="6595" w:type="dxa"/>
            <w:tcBorders>
              <w:bottom w:val="double" w:sz="4" w:space="0" w:color="auto"/>
              <w:right w:val="single" w:sz="4" w:space="0" w:color="auto"/>
            </w:tcBorders>
          </w:tcPr>
          <w:p w:rsidR="00400D5C" w:rsidRPr="00400D5C" w:rsidRDefault="00400D5C" w:rsidP="00C44EC6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35A69">
              <w:rPr>
                <w:rFonts w:cstheme="minorHAnsi"/>
                <w:b/>
                <w:color w:val="000000" w:themeColor="text1"/>
                <w:sz w:val="32"/>
                <w:szCs w:val="24"/>
                <w:u w:val="single"/>
              </w:rPr>
              <w:t xml:space="preserve">L/O: </w:t>
            </w:r>
            <w:r w:rsidRPr="00835A69">
              <w:rPr>
                <w:rFonts w:cstheme="minorHAnsi"/>
                <w:b/>
                <w:sz w:val="32"/>
                <w:szCs w:val="24"/>
                <w:u w:val="single"/>
              </w:rPr>
              <w:t xml:space="preserve"> </w:t>
            </w:r>
            <w:r w:rsidR="00A94C07">
              <w:rPr>
                <w:rFonts w:cstheme="minorHAnsi"/>
                <w:b/>
                <w:sz w:val="32"/>
                <w:szCs w:val="24"/>
                <w:u w:val="single"/>
              </w:rPr>
              <w:t xml:space="preserve">To </w:t>
            </w:r>
            <w:r w:rsidR="00C44EC6">
              <w:rPr>
                <w:rFonts w:cstheme="minorHAnsi"/>
                <w:b/>
                <w:sz w:val="32"/>
                <w:szCs w:val="24"/>
                <w:u w:val="single"/>
              </w:rPr>
              <w:t>understand that materials can be classified into different states.</w:t>
            </w:r>
          </w:p>
        </w:tc>
        <w:tc>
          <w:tcPr>
            <w:tcW w:w="1122" w:type="dxa"/>
            <w:tcBorders>
              <w:left w:val="single" w:sz="4" w:space="0" w:color="auto"/>
              <w:bottom w:val="double" w:sz="4" w:space="0" w:color="auto"/>
            </w:tcBorders>
          </w:tcPr>
          <w:p w:rsidR="00400D5C" w:rsidRPr="00400D5C" w:rsidRDefault="00400D5C" w:rsidP="00400D5C">
            <w:pPr>
              <w:rPr>
                <w:rFonts w:cstheme="minorHAnsi"/>
                <w:b/>
                <w:sz w:val="24"/>
                <w:szCs w:val="24"/>
              </w:rPr>
            </w:pPr>
            <w:r w:rsidRPr="00400D5C">
              <w:rPr>
                <w:rFonts w:cstheme="minorHAnsi"/>
                <w:b/>
                <w:sz w:val="24"/>
                <w:szCs w:val="24"/>
              </w:rPr>
              <w:t xml:space="preserve">    What I </w:t>
            </w:r>
          </w:p>
          <w:p w:rsidR="00400D5C" w:rsidRPr="00400D5C" w:rsidRDefault="00400D5C" w:rsidP="00400D5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0D5C">
              <w:rPr>
                <w:rFonts w:cstheme="minorHAnsi"/>
                <w:b/>
                <w:sz w:val="24"/>
                <w:szCs w:val="24"/>
              </w:rPr>
              <w:t>think</w:t>
            </w:r>
          </w:p>
        </w:tc>
        <w:tc>
          <w:tcPr>
            <w:tcW w:w="1124" w:type="dxa"/>
            <w:tcBorders>
              <w:bottom w:val="double" w:sz="4" w:space="0" w:color="auto"/>
            </w:tcBorders>
          </w:tcPr>
          <w:p w:rsidR="00400D5C" w:rsidRPr="00400D5C" w:rsidRDefault="00400D5C" w:rsidP="00400D5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00D5C">
              <w:rPr>
                <w:rFonts w:cstheme="minorHAnsi"/>
                <w:b/>
                <w:sz w:val="24"/>
                <w:szCs w:val="24"/>
              </w:rPr>
              <w:t>My teacher thinks</w:t>
            </w:r>
          </w:p>
        </w:tc>
      </w:tr>
      <w:tr w:rsidR="00400D5C" w:rsidRPr="00FF4136" w:rsidTr="00400D5C">
        <w:trPr>
          <w:trHeight w:val="286"/>
        </w:trPr>
        <w:tc>
          <w:tcPr>
            <w:tcW w:w="8841" w:type="dxa"/>
            <w:gridSpan w:val="3"/>
            <w:tcBorders>
              <w:top w:val="double" w:sz="4" w:space="0" w:color="auto"/>
            </w:tcBorders>
          </w:tcPr>
          <w:p w:rsidR="00400D5C" w:rsidRPr="00400D5C" w:rsidRDefault="00400D5C" w:rsidP="00400D5C">
            <w:pPr>
              <w:rPr>
                <w:rFonts w:cstheme="minorHAnsi"/>
                <w:sz w:val="24"/>
                <w:szCs w:val="24"/>
              </w:rPr>
            </w:pPr>
            <w:r w:rsidRPr="00400D5C">
              <w:rPr>
                <w:rFonts w:cstheme="minorHAnsi"/>
                <w:b/>
                <w:i/>
                <w:sz w:val="24"/>
                <w:szCs w:val="24"/>
              </w:rPr>
              <w:t>I can remember to:</w:t>
            </w:r>
          </w:p>
        </w:tc>
      </w:tr>
      <w:tr w:rsidR="00400D5C" w:rsidRPr="00FF4136" w:rsidTr="00400D5C">
        <w:trPr>
          <w:trHeight w:val="300"/>
        </w:trPr>
        <w:tc>
          <w:tcPr>
            <w:tcW w:w="6595" w:type="dxa"/>
            <w:tcBorders>
              <w:top w:val="double" w:sz="4" w:space="0" w:color="auto"/>
              <w:right w:val="single" w:sz="4" w:space="0" w:color="auto"/>
            </w:tcBorders>
          </w:tcPr>
          <w:p w:rsidR="00400D5C" w:rsidRPr="00400D5C" w:rsidRDefault="00C44EC6" w:rsidP="00A41837">
            <w:pPr>
              <w:tabs>
                <w:tab w:val="left" w:pos="1608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compare a</w:t>
            </w:r>
            <w:r w:rsidR="00A6314D">
              <w:rPr>
                <w:rFonts w:cstheme="minorHAnsi"/>
                <w:sz w:val="24"/>
                <w:szCs w:val="24"/>
              </w:rPr>
              <w:t>n</w:t>
            </w:r>
            <w:r>
              <w:rPr>
                <w:rFonts w:cstheme="minorHAnsi"/>
                <w:sz w:val="24"/>
                <w:szCs w:val="24"/>
              </w:rPr>
              <w:t>d group materials together according to whether they are a solid of liquid</w:t>
            </w:r>
          </w:p>
        </w:tc>
        <w:tc>
          <w:tcPr>
            <w:tcW w:w="1122" w:type="dxa"/>
            <w:tcBorders>
              <w:top w:val="double" w:sz="4" w:space="0" w:color="auto"/>
              <w:left w:val="single" w:sz="4" w:space="0" w:color="auto"/>
            </w:tcBorders>
          </w:tcPr>
          <w:p w:rsidR="00400D5C" w:rsidRPr="00400D5C" w:rsidRDefault="00400D5C" w:rsidP="00400D5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00D5C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B390A3" wp14:editId="2CC083F3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0" t="0" r="20320" b="20320"/>
                      <wp:wrapNone/>
                      <wp:docPr id="8" name="Oval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A3CD3E4" id="Oval 8" o:spid="_x0000_s1026" style="position:absolute;margin-left:19.25pt;margin-top:2.75pt;width:13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MrQFAIAACw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"/>
                  </w:pict>
                </mc:Fallback>
              </mc:AlternateContent>
            </w:r>
          </w:p>
        </w:tc>
        <w:tc>
          <w:tcPr>
            <w:tcW w:w="1124" w:type="dxa"/>
            <w:tcBorders>
              <w:top w:val="double" w:sz="4" w:space="0" w:color="auto"/>
            </w:tcBorders>
          </w:tcPr>
          <w:p w:rsidR="00400D5C" w:rsidRPr="00400D5C" w:rsidRDefault="00400D5C" w:rsidP="00400D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15EEE" w:rsidRPr="00FF4136" w:rsidTr="00400D5C">
        <w:trPr>
          <w:trHeight w:val="314"/>
        </w:trPr>
        <w:tc>
          <w:tcPr>
            <w:tcW w:w="6595" w:type="dxa"/>
            <w:tcBorders>
              <w:right w:val="single" w:sz="4" w:space="0" w:color="auto"/>
            </w:tcBorders>
          </w:tcPr>
          <w:p w:rsidR="00015EEE" w:rsidRDefault="00C44EC6" w:rsidP="00400D5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discuss and explore properties that make a material a solid or </w:t>
            </w:r>
            <w:r w:rsidR="00E72EEC">
              <w:rPr>
                <w:rFonts w:cstheme="minorHAnsi"/>
                <w:sz w:val="24"/>
                <w:szCs w:val="24"/>
              </w:rPr>
              <w:t xml:space="preserve">a </w:t>
            </w:r>
            <w:r>
              <w:rPr>
                <w:rFonts w:cstheme="minorHAnsi"/>
                <w:sz w:val="24"/>
                <w:szCs w:val="24"/>
              </w:rPr>
              <w:t>liquid</w:t>
            </w:r>
          </w:p>
        </w:tc>
        <w:tc>
          <w:tcPr>
            <w:tcW w:w="1122" w:type="dxa"/>
            <w:tcBorders>
              <w:left w:val="single" w:sz="4" w:space="0" w:color="auto"/>
            </w:tcBorders>
          </w:tcPr>
          <w:p w:rsidR="00015EEE" w:rsidRPr="00400D5C" w:rsidRDefault="00015EEE" w:rsidP="00400D5C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400D5C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ADD70C8" wp14:editId="1C3C9BF9">
                      <wp:simplePos x="0" y="0"/>
                      <wp:positionH relativeFrom="column">
                        <wp:posOffset>253365</wp:posOffset>
                      </wp:positionH>
                      <wp:positionV relativeFrom="paragraph">
                        <wp:posOffset>29845</wp:posOffset>
                      </wp:positionV>
                      <wp:extent cx="170180" cy="170180"/>
                      <wp:effectExtent l="0" t="0" r="20320" b="20320"/>
                      <wp:wrapNone/>
                      <wp:docPr id="7" name="Oval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3D7D62" id="Oval 7" o:spid="_x0000_s1026" style="position:absolute;margin-left:19.95pt;margin-top:2.35pt;width:13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"/>
                  </w:pict>
                </mc:Fallback>
              </mc:AlternateContent>
            </w:r>
          </w:p>
        </w:tc>
        <w:tc>
          <w:tcPr>
            <w:tcW w:w="1124" w:type="dxa"/>
          </w:tcPr>
          <w:p w:rsidR="00015EEE" w:rsidRPr="00400D5C" w:rsidRDefault="00015EEE" w:rsidP="00400D5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44EC6" w:rsidRPr="00FF4136" w:rsidTr="00400D5C">
        <w:trPr>
          <w:trHeight w:val="300"/>
        </w:trPr>
        <w:tc>
          <w:tcPr>
            <w:tcW w:w="6595" w:type="dxa"/>
            <w:tcBorders>
              <w:right w:val="single" w:sz="4" w:space="0" w:color="auto"/>
            </w:tcBorders>
          </w:tcPr>
          <w:p w:rsidR="00C44EC6" w:rsidRDefault="00A6314D" w:rsidP="00C44EC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C44EC6">
              <w:rPr>
                <w:rFonts w:cstheme="minorHAnsi"/>
                <w:sz w:val="24"/>
                <w:szCs w:val="24"/>
              </w:rPr>
              <w:t>nderstand the particle build up for solid, liquids and ga</w:t>
            </w:r>
            <w:bookmarkStart w:id="0" w:name="_GoBack"/>
            <w:bookmarkEnd w:id="0"/>
            <w:r w:rsidR="00C44EC6">
              <w:rPr>
                <w:rFonts w:cstheme="minorHAnsi"/>
                <w:sz w:val="24"/>
                <w:szCs w:val="24"/>
              </w:rPr>
              <w:t>ses</w:t>
            </w:r>
          </w:p>
        </w:tc>
        <w:tc>
          <w:tcPr>
            <w:tcW w:w="1122" w:type="dxa"/>
            <w:tcBorders>
              <w:left w:val="single" w:sz="4" w:space="0" w:color="auto"/>
            </w:tcBorders>
          </w:tcPr>
          <w:p w:rsidR="00C44EC6" w:rsidRPr="00400D5C" w:rsidRDefault="00C44EC6" w:rsidP="00C44EC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400D5C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133900A" wp14:editId="7229AA4B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8890</wp:posOffset>
                      </wp:positionV>
                      <wp:extent cx="170180" cy="170180"/>
                      <wp:effectExtent l="0" t="0" r="20320" b="20320"/>
                      <wp:wrapNone/>
                      <wp:docPr id="5" name="Oval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44EC6" w:rsidRDefault="00C44EC6" w:rsidP="00015EEE">
                                  <w:pPr>
                                    <w:jc w:val="center"/>
                                  </w:pPr>
                                  <w: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133900A" id="Oval 5" o:spid="_x0000_s1026" style="position:absolute;left:0;text-align:left;margin-left:19.25pt;margin-top:.7pt;width:13.4pt;height:13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">
                      <v:textbox>
                        <w:txbxContent>
                          <w:p w:rsidR="00C44EC6" w:rsidRDefault="00C44EC6" w:rsidP="00015EEE">
                            <w:pPr>
                              <w:jc w:val="center"/>
                            </w:pPr>
                            <w:r>
                              <w:t>c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124" w:type="dxa"/>
          </w:tcPr>
          <w:p w:rsidR="00C44EC6" w:rsidRPr="00400D5C" w:rsidRDefault="00C44EC6" w:rsidP="00C44EC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44EC6" w:rsidRPr="00FF4136" w:rsidTr="00400D5C">
        <w:trPr>
          <w:trHeight w:val="300"/>
        </w:trPr>
        <w:tc>
          <w:tcPr>
            <w:tcW w:w="6595" w:type="dxa"/>
            <w:tcBorders>
              <w:right w:val="single" w:sz="4" w:space="0" w:color="auto"/>
            </w:tcBorders>
          </w:tcPr>
          <w:p w:rsidR="00C44EC6" w:rsidRPr="00400D5C" w:rsidRDefault="00C44EC6" w:rsidP="00C44EC6">
            <w:pPr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27BFB1D" wp14:editId="695D2A26">
                      <wp:simplePos x="0" y="0"/>
                      <wp:positionH relativeFrom="column">
                        <wp:posOffset>16691</wp:posOffset>
                      </wp:positionH>
                      <wp:positionV relativeFrom="paragraph">
                        <wp:posOffset>2606</wp:posOffset>
                      </wp:positionV>
                      <wp:extent cx="219075" cy="160655"/>
                      <wp:effectExtent l="38100" t="19050" r="47625" b="29845"/>
                      <wp:wrapNone/>
                      <wp:docPr id="10" name="5-Point Sta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160655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FFC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E3901F" id="5-Point Star 10" o:spid="_x0000_s1026" style="position:absolute;margin-left:1.3pt;margin-top:.2pt;width:17.25pt;height:12.6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9075,160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" path="m,61365r83680,l109538,r25857,61365l219075,61365,151376,99290r25859,61365l109538,122729,41840,160655,67699,99290,,61365xe" fillcolor="yellow" strokecolor="#ffc000" strokeweight="2pt">
                      <v:path arrowok="t" o:connecttype="custom" o:connectlocs="0,61365;83680,61365;109538,0;135395,61365;219075,61365;151376,99290;177235,160655;109538,122729;41840,160655;67699,99290;0,61365" o:connectangles="0,0,0,0,0,0,0,0,0,0,0"/>
                    </v:shape>
                  </w:pict>
                </mc:Fallback>
              </mc:AlternateContent>
            </w:r>
            <w:r>
              <w:rPr>
                <w:rFonts w:cstheme="minorHAnsi"/>
                <w:sz w:val="24"/>
                <w:szCs w:val="24"/>
              </w:rPr>
              <w:t xml:space="preserve">          To act out a particle</w:t>
            </w:r>
          </w:p>
        </w:tc>
        <w:tc>
          <w:tcPr>
            <w:tcW w:w="1122" w:type="dxa"/>
            <w:tcBorders>
              <w:left w:val="single" w:sz="4" w:space="0" w:color="auto"/>
            </w:tcBorders>
          </w:tcPr>
          <w:p w:rsidR="00C44EC6" w:rsidRPr="00400D5C" w:rsidRDefault="00C44EC6" w:rsidP="00C44EC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400D5C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D02833C" wp14:editId="4471801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12065</wp:posOffset>
                      </wp:positionV>
                      <wp:extent cx="170180" cy="170180"/>
                      <wp:effectExtent l="0" t="0" r="20320" b="20320"/>
                      <wp:wrapNone/>
                      <wp:docPr id="9" name="Oval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44EC6" w:rsidRDefault="00C44EC6" w:rsidP="00015EEE">
                                  <w:pPr>
                                    <w:jc w:val="center"/>
                                  </w:pPr>
                                  <w: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02833C" id="Oval 9" o:spid="_x0000_s1027" style="position:absolute;left:0;text-align:left;margin-left:19.25pt;margin-top:.95pt;width:13.4pt;height:13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">
                      <v:textbox>
                        <w:txbxContent>
                          <w:p w:rsidR="00C44EC6" w:rsidRDefault="00C44EC6" w:rsidP="00015EEE">
                            <w:pPr>
                              <w:jc w:val="center"/>
                            </w:pPr>
                            <w:r>
                              <w:t>c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124" w:type="dxa"/>
          </w:tcPr>
          <w:p w:rsidR="00C44EC6" w:rsidRPr="00400D5C" w:rsidRDefault="00C44EC6" w:rsidP="00C44EC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116BF9" w:rsidRDefault="00116BF9"/>
    <w:tbl>
      <w:tblPr>
        <w:tblStyle w:val="TableGrid"/>
        <w:tblpPr w:leftFromText="180" w:rightFromText="180" w:vertAnchor="text" w:horzAnchor="margin" w:tblpY="-79"/>
        <w:tblW w:w="0" w:type="auto"/>
        <w:tblLook w:val="04A0" w:firstRow="1" w:lastRow="0" w:firstColumn="1" w:lastColumn="0" w:noHBand="0" w:noVBand="1"/>
      </w:tblPr>
      <w:tblGrid>
        <w:gridCol w:w="3247"/>
        <w:gridCol w:w="5576"/>
      </w:tblGrid>
      <w:tr w:rsidR="00E72EEC" w:rsidTr="00D12BC1">
        <w:trPr>
          <w:trHeight w:val="672"/>
        </w:trPr>
        <w:tc>
          <w:tcPr>
            <w:tcW w:w="3247" w:type="dxa"/>
            <w:shd w:val="clear" w:color="auto" w:fill="92D050"/>
          </w:tcPr>
          <w:p w:rsidR="00E72EEC" w:rsidRPr="00E72EEC" w:rsidRDefault="00E72EEC" w:rsidP="00E72EEC">
            <w:pPr>
              <w:jc w:val="center"/>
              <w:rPr>
                <w:b/>
                <w:sz w:val="28"/>
              </w:rPr>
            </w:pPr>
            <w:r w:rsidRPr="00E72EEC">
              <w:rPr>
                <w:b/>
                <w:sz w:val="28"/>
              </w:rPr>
              <w:t>Ma</w:t>
            </w:r>
            <w:r>
              <w:rPr>
                <w:b/>
                <w:sz w:val="28"/>
              </w:rPr>
              <w:t>terial</w:t>
            </w:r>
          </w:p>
        </w:tc>
        <w:tc>
          <w:tcPr>
            <w:tcW w:w="5576" w:type="dxa"/>
            <w:shd w:val="clear" w:color="auto" w:fill="92D050"/>
          </w:tcPr>
          <w:p w:rsidR="00E72EEC" w:rsidRPr="00E72EEC" w:rsidRDefault="00E72EEC" w:rsidP="00E72EEC">
            <w:pPr>
              <w:jc w:val="center"/>
              <w:rPr>
                <w:b/>
                <w:sz w:val="28"/>
              </w:rPr>
            </w:pPr>
            <w:r w:rsidRPr="00E72EEC">
              <w:rPr>
                <w:b/>
                <w:sz w:val="28"/>
              </w:rPr>
              <w:t>Solid or Liquid?</w:t>
            </w:r>
          </w:p>
        </w:tc>
      </w:tr>
      <w:tr w:rsidR="00E72EEC" w:rsidTr="00D12BC1">
        <w:trPr>
          <w:trHeight w:val="672"/>
        </w:trPr>
        <w:tc>
          <w:tcPr>
            <w:tcW w:w="3247" w:type="dxa"/>
          </w:tcPr>
          <w:p w:rsidR="00E72EEC" w:rsidRPr="00E72EEC" w:rsidRDefault="00E72EEC" w:rsidP="00E72EEC">
            <w:pPr>
              <w:jc w:val="center"/>
              <w:rPr>
                <w:sz w:val="24"/>
              </w:rPr>
            </w:pPr>
          </w:p>
        </w:tc>
        <w:tc>
          <w:tcPr>
            <w:tcW w:w="5576" w:type="dxa"/>
          </w:tcPr>
          <w:p w:rsidR="00E72EEC" w:rsidRDefault="00E72EEC" w:rsidP="00E72EEC"/>
        </w:tc>
      </w:tr>
      <w:tr w:rsidR="00E72EEC" w:rsidTr="00D12BC1">
        <w:trPr>
          <w:trHeight w:val="672"/>
        </w:trPr>
        <w:tc>
          <w:tcPr>
            <w:tcW w:w="3247" w:type="dxa"/>
          </w:tcPr>
          <w:p w:rsidR="00E72EEC" w:rsidRPr="00E72EEC" w:rsidRDefault="00E72EEC" w:rsidP="00E72EEC">
            <w:pPr>
              <w:jc w:val="center"/>
              <w:rPr>
                <w:sz w:val="24"/>
              </w:rPr>
            </w:pPr>
          </w:p>
        </w:tc>
        <w:tc>
          <w:tcPr>
            <w:tcW w:w="5576" w:type="dxa"/>
          </w:tcPr>
          <w:p w:rsidR="00E72EEC" w:rsidRDefault="00E72EEC" w:rsidP="00E72EEC"/>
        </w:tc>
      </w:tr>
      <w:tr w:rsidR="00E72EEC" w:rsidTr="00D12BC1">
        <w:trPr>
          <w:trHeight w:val="672"/>
        </w:trPr>
        <w:tc>
          <w:tcPr>
            <w:tcW w:w="3247" w:type="dxa"/>
          </w:tcPr>
          <w:p w:rsidR="00E72EEC" w:rsidRPr="00E72EEC" w:rsidRDefault="00E72EEC" w:rsidP="00E72EEC">
            <w:pPr>
              <w:jc w:val="center"/>
              <w:rPr>
                <w:sz w:val="24"/>
              </w:rPr>
            </w:pPr>
          </w:p>
        </w:tc>
        <w:tc>
          <w:tcPr>
            <w:tcW w:w="5576" w:type="dxa"/>
          </w:tcPr>
          <w:p w:rsidR="00E72EEC" w:rsidRDefault="00E72EEC" w:rsidP="00E72EEC"/>
        </w:tc>
      </w:tr>
      <w:tr w:rsidR="00E72EEC" w:rsidTr="00D12BC1">
        <w:trPr>
          <w:trHeight w:val="622"/>
        </w:trPr>
        <w:tc>
          <w:tcPr>
            <w:tcW w:w="3247" w:type="dxa"/>
          </w:tcPr>
          <w:p w:rsidR="00E72EEC" w:rsidRPr="00E72EEC" w:rsidRDefault="00E72EEC" w:rsidP="00E72EEC">
            <w:pPr>
              <w:jc w:val="center"/>
              <w:rPr>
                <w:sz w:val="24"/>
              </w:rPr>
            </w:pPr>
          </w:p>
        </w:tc>
        <w:tc>
          <w:tcPr>
            <w:tcW w:w="5576" w:type="dxa"/>
          </w:tcPr>
          <w:p w:rsidR="00E72EEC" w:rsidRDefault="00E72EEC" w:rsidP="00E72EEC"/>
        </w:tc>
      </w:tr>
      <w:tr w:rsidR="00E72EEC" w:rsidTr="00D12BC1">
        <w:trPr>
          <w:trHeight w:val="672"/>
        </w:trPr>
        <w:tc>
          <w:tcPr>
            <w:tcW w:w="3247" w:type="dxa"/>
          </w:tcPr>
          <w:p w:rsidR="00E72EEC" w:rsidRPr="00E72EEC" w:rsidRDefault="00E72EEC" w:rsidP="00E72EEC">
            <w:pPr>
              <w:jc w:val="center"/>
              <w:rPr>
                <w:sz w:val="24"/>
              </w:rPr>
            </w:pPr>
          </w:p>
        </w:tc>
        <w:tc>
          <w:tcPr>
            <w:tcW w:w="5576" w:type="dxa"/>
          </w:tcPr>
          <w:p w:rsidR="00E72EEC" w:rsidRDefault="00E72EEC" w:rsidP="00E72EEC"/>
        </w:tc>
      </w:tr>
      <w:tr w:rsidR="00E72EEC" w:rsidTr="00D12BC1">
        <w:trPr>
          <w:trHeight w:val="672"/>
        </w:trPr>
        <w:tc>
          <w:tcPr>
            <w:tcW w:w="3247" w:type="dxa"/>
          </w:tcPr>
          <w:p w:rsidR="00E72EEC" w:rsidRPr="00E72EEC" w:rsidRDefault="00E72EEC" w:rsidP="00E72EEC">
            <w:pPr>
              <w:jc w:val="center"/>
              <w:rPr>
                <w:sz w:val="24"/>
              </w:rPr>
            </w:pPr>
          </w:p>
        </w:tc>
        <w:tc>
          <w:tcPr>
            <w:tcW w:w="5576" w:type="dxa"/>
          </w:tcPr>
          <w:p w:rsidR="00E72EEC" w:rsidRDefault="00E72EEC" w:rsidP="00E72EEC"/>
        </w:tc>
      </w:tr>
      <w:tr w:rsidR="00E72EEC" w:rsidTr="00D12BC1">
        <w:trPr>
          <w:trHeight w:val="672"/>
        </w:trPr>
        <w:tc>
          <w:tcPr>
            <w:tcW w:w="3247" w:type="dxa"/>
          </w:tcPr>
          <w:p w:rsidR="00E72EEC" w:rsidRPr="00E72EEC" w:rsidRDefault="00E72EEC" w:rsidP="00E72EEC">
            <w:pPr>
              <w:jc w:val="center"/>
              <w:rPr>
                <w:sz w:val="24"/>
              </w:rPr>
            </w:pPr>
          </w:p>
        </w:tc>
        <w:tc>
          <w:tcPr>
            <w:tcW w:w="5576" w:type="dxa"/>
          </w:tcPr>
          <w:p w:rsidR="00E72EEC" w:rsidRDefault="00E72EEC" w:rsidP="00E72EEC"/>
        </w:tc>
      </w:tr>
      <w:tr w:rsidR="00E72EEC" w:rsidTr="00D12BC1">
        <w:trPr>
          <w:trHeight w:val="672"/>
        </w:trPr>
        <w:tc>
          <w:tcPr>
            <w:tcW w:w="3247" w:type="dxa"/>
          </w:tcPr>
          <w:p w:rsidR="00E72EEC" w:rsidRPr="00E72EEC" w:rsidRDefault="00E72EEC" w:rsidP="00E72EEC">
            <w:pPr>
              <w:jc w:val="center"/>
              <w:rPr>
                <w:sz w:val="24"/>
              </w:rPr>
            </w:pPr>
          </w:p>
        </w:tc>
        <w:tc>
          <w:tcPr>
            <w:tcW w:w="5576" w:type="dxa"/>
          </w:tcPr>
          <w:p w:rsidR="00E72EEC" w:rsidRDefault="00E72EEC" w:rsidP="00E72EEC"/>
        </w:tc>
      </w:tr>
      <w:tr w:rsidR="00E72EEC" w:rsidTr="00D12BC1">
        <w:trPr>
          <w:trHeight w:val="672"/>
        </w:trPr>
        <w:tc>
          <w:tcPr>
            <w:tcW w:w="3247" w:type="dxa"/>
          </w:tcPr>
          <w:p w:rsidR="00E72EEC" w:rsidRPr="00E72EEC" w:rsidRDefault="00E72EEC" w:rsidP="00E72EEC">
            <w:pPr>
              <w:jc w:val="center"/>
              <w:rPr>
                <w:sz w:val="24"/>
              </w:rPr>
            </w:pPr>
          </w:p>
        </w:tc>
        <w:tc>
          <w:tcPr>
            <w:tcW w:w="5576" w:type="dxa"/>
          </w:tcPr>
          <w:p w:rsidR="00E72EEC" w:rsidRDefault="00E72EEC" w:rsidP="00E72EEC"/>
        </w:tc>
      </w:tr>
      <w:tr w:rsidR="00E72EEC" w:rsidTr="00D12BC1">
        <w:trPr>
          <w:trHeight w:val="672"/>
        </w:trPr>
        <w:tc>
          <w:tcPr>
            <w:tcW w:w="3247" w:type="dxa"/>
          </w:tcPr>
          <w:p w:rsidR="00E72EEC" w:rsidRPr="00E72EEC" w:rsidRDefault="00E72EEC" w:rsidP="00E72EEC">
            <w:pPr>
              <w:jc w:val="center"/>
              <w:rPr>
                <w:sz w:val="24"/>
              </w:rPr>
            </w:pPr>
          </w:p>
        </w:tc>
        <w:tc>
          <w:tcPr>
            <w:tcW w:w="5576" w:type="dxa"/>
          </w:tcPr>
          <w:p w:rsidR="00E72EEC" w:rsidRDefault="00E72EEC" w:rsidP="00E72EEC"/>
        </w:tc>
      </w:tr>
      <w:tr w:rsidR="00E72EEC" w:rsidTr="00D12BC1">
        <w:trPr>
          <w:trHeight w:val="672"/>
        </w:trPr>
        <w:tc>
          <w:tcPr>
            <w:tcW w:w="3247" w:type="dxa"/>
          </w:tcPr>
          <w:p w:rsidR="00E72EEC" w:rsidRPr="00E72EEC" w:rsidRDefault="00E72EEC" w:rsidP="00E72EEC">
            <w:pPr>
              <w:jc w:val="center"/>
              <w:rPr>
                <w:sz w:val="24"/>
              </w:rPr>
            </w:pPr>
          </w:p>
        </w:tc>
        <w:tc>
          <w:tcPr>
            <w:tcW w:w="5576" w:type="dxa"/>
          </w:tcPr>
          <w:p w:rsidR="00E72EEC" w:rsidRDefault="00E72EEC" w:rsidP="00E72EEC"/>
        </w:tc>
      </w:tr>
    </w:tbl>
    <w:p w:rsidR="00505C46" w:rsidRDefault="00505C46"/>
    <w:p w:rsidR="00A6314D" w:rsidRDefault="00A6314D"/>
    <w:p w:rsidR="00505C46" w:rsidRDefault="00505C46" w:rsidP="00400D5C"/>
    <w:p w:rsidR="00835A69" w:rsidRDefault="00835A69" w:rsidP="00400D5C"/>
    <w:sectPr w:rsidR="00835A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D5C" w:rsidRDefault="00400D5C" w:rsidP="00400D5C">
      <w:pPr>
        <w:spacing w:after="0" w:line="240" w:lineRule="auto"/>
      </w:pPr>
      <w:r>
        <w:separator/>
      </w:r>
    </w:p>
  </w:endnote>
  <w:endnote w:type="continuationSeparator" w:id="0">
    <w:p w:rsidR="00400D5C" w:rsidRDefault="00400D5C" w:rsidP="00400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D5C" w:rsidRDefault="00400D5C" w:rsidP="00400D5C">
      <w:pPr>
        <w:spacing w:after="0" w:line="240" w:lineRule="auto"/>
      </w:pPr>
      <w:r>
        <w:separator/>
      </w:r>
    </w:p>
  </w:footnote>
  <w:footnote w:type="continuationSeparator" w:id="0">
    <w:p w:rsidR="00400D5C" w:rsidRDefault="00400D5C" w:rsidP="00400D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C46"/>
    <w:rsid w:val="00015EEE"/>
    <w:rsid w:val="00100553"/>
    <w:rsid w:val="00116BF9"/>
    <w:rsid w:val="002941EB"/>
    <w:rsid w:val="00400D5C"/>
    <w:rsid w:val="00505C46"/>
    <w:rsid w:val="005E4A29"/>
    <w:rsid w:val="007505B8"/>
    <w:rsid w:val="007D63A4"/>
    <w:rsid w:val="00835A69"/>
    <w:rsid w:val="00987DEE"/>
    <w:rsid w:val="00A41837"/>
    <w:rsid w:val="00A6314D"/>
    <w:rsid w:val="00A94C07"/>
    <w:rsid w:val="00B107D7"/>
    <w:rsid w:val="00B51F89"/>
    <w:rsid w:val="00C31B5B"/>
    <w:rsid w:val="00C44EC6"/>
    <w:rsid w:val="00CC106F"/>
    <w:rsid w:val="00CC2998"/>
    <w:rsid w:val="00D12BC1"/>
    <w:rsid w:val="00E72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95644"/>
  <w15:docId w15:val="{809413D8-E1F8-4F7E-A1D7-7A61699A1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5C46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5C46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400D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0D5C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400D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0D5C"/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Jessica Kendall</cp:lastModifiedBy>
  <cp:revision>2</cp:revision>
  <dcterms:created xsi:type="dcterms:W3CDTF">2021-01-14T11:06:00Z</dcterms:created>
  <dcterms:modified xsi:type="dcterms:W3CDTF">2021-01-14T11:06:00Z</dcterms:modified>
</cp:coreProperties>
</file>