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6E03F0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w:pict>
          <v:rect id="_x0000_s1035" style="position:absolute;left:0;text-align:left;margin-left:416.25pt;margin-top:147.9pt;width:39pt;height:35.25pt;z-index:251668480" fillcolor="#c0504d [3205]"/>
        </w:pict>
      </w:r>
      <w:r>
        <w:rPr>
          <w:noProof/>
          <w:sz w:val="44"/>
          <w:szCs w:val="44"/>
          <w:lang w:eastAsia="en-GB"/>
        </w:rPr>
        <w:pict>
          <v:rect id="_x0000_s1036" style="position:absolute;left:0;text-align:left;margin-left:455.25pt;margin-top:147.9pt;width:39pt;height:35.25pt;z-index:251669504" fillcolor="#c0504d [3205]"/>
        </w:pict>
      </w:r>
      <w:r>
        <w:rPr>
          <w:noProof/>
          <w:sz w:val="44"/>
          <w:szCs w:val="44"/>
          <w:lang w:eastAsia="en-GB"/>
        </w:rPr>
        <w:pict>
          <v:rect id="_x0000_s1034" style="position:absolute;left:0;text-align:left;margin-left:577.5pt;margin-top:147.9pt;width:39pt;height:35.25pt;z-index:251667456" fillcolor="#00b0f0"/>
        </w:pict>
      </w:r>
      <w:r>
        <w:rPr>
          <w:noProof/>
          <w:sz w:val="44"/>
          <w:szCs w:val="44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43.25pt;margin-top:207.15pt;width:16.5pt;height:21pt;flip:x y;z-index:251666432" o:connectortype="straight" strokeweight="2.25pt"/>
        </w:pict>
      </w:r>
      <w:r>
        <w:rPr>
          <w:noProof/>
          <w:sz w:val="44"/>
          <w:szCs w:val="44"/>
          <w:lang w:eastAsia="en-GB"/>
        </w:rPr>
        <w:pict>
          <v:shape id="_x0000_s1032" type="#_x0000_t32" style="position:absolute;left:0;text-align:left;margin-left:93.75pt;margin-top:202.65pt;width:18.75pt;height:25.5pt;flip:y;z-index:251665408" o:connectortype="straight" strokeweight="2.25pt"/>
        </w:pict>
      </w:r>
      <w:r>
        <w:rPr>
          <w:noProof/>
          <w:sz w:val="44"/>
          <w:szCs w:val="44"/>
          <w:lang w:eastAsia="en-GB"/>
        </w:rPr>
        <w:pict>
          <v:oval id="_x0000_s1031" style="position:absolute;left:0;text-align:left;margin-left:39pt;margin-top:223.65pt;width:73.5pt;height:67.5pt;z-index:251664384" strokecolor="#548dd4 [1951]" strokeweight="1.5pt">
            <v:textbox>
              <w:txbxContent>
                <w:p w:rsidR="00261115" w:rsidRPr="00261115" w:rsidRDefault="00261115">
                  <w:pPr>
                    <w:rPr>
                      <w:sz w:val="72"/>
                    </w:rPr>
                  </w:pPr>
                  <w:r w:rsidRPr="00261115">
                    <w:rPr>
                      <w:sz w:val="72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en-GB"/>
        </w:rPr>
        <w:pict>
          <v:oval id="_x0000_s1030" style="position:absolute;left:0;text-align:left;margin-left:138.75pt;margin-top:223.65pt;width:73.5pt;height:67.5pt;z-index:251663360" strokecolor="#548dd4 [1951]" strokeweight="1.5pt">
            <v:textbox>
              <w:txbxContent>
                <w:p w:rsidR="00261115" w:rsidRPr="00261115" w:rsidRDefault="00261115" w:rsidP="00261115">
                  <w:pPr>
                    <w:jc w:val="center"/>
                    <w:rPr>
                      <w:sz w:val="72"/>
                    </w:rPr>
                  </w:pPr>
                  <w:r w:rsidRPr="00261115">
                    <w:rPr>
                      <w:sz w:val="72"/>
                    </w:rPr>
                    <w:t>8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en-GB"/>
        </w:rPr>
        <w:pict>
          <v:oval id="_x0000_s1029" style="position:absolute;left:0;text-align:left;margin-left:93.75pt;margin-top:139.65pt;width:73.5pt;height:67.5pt;z-index:251662336" strokecolor="#548dd4 [1951]" strokeweight="1.5pt">
            <v:textbox style="mso-next-textbox:#_x0000_s1029">
              <w:txbxContent>
                <w:p w:rsidR="00261115" w:rsidRPr="00261115" w:rsidRDefault="00261115">
                  <w:pPr>
                    <w:rPr>
                      <w:sz w:val="72"/>
                    </w:rPr>
                  </w:pPr>
                  <w:r w:rsidRPr="00261115">
                    <w:rPr>
                      <w:sz w:val="72"/>
                    </w:rPr>
                    <w:t>18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2.8pt;margin-top:47.3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lF9MgIAAFU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B7jlF9MgIAAFUEAAAOAAAAAAAAAAAAAAAA&#10;AC4CAABkcnMvZTJvRG9jLnhtbFBLAQItABQABgAIAAAAIQAx0qIJ4AAAAAwBAAAPAAAAAAAAAAAA&#10;AAAAAIwEAABkcnMvZG93bnJldi54bWxQSwUGAAAAAAQABADzAAAAmQUAAAAA&#10;" strokecolor="#8064a2 [3207]" strokeweight="3.75pt">
            <v:stroke linestyle="thickBetweenThin"/>
            <v:textbox>
              <w:txbxContent>
                <w:p w:rsidR="000328BC" w:rsidRDefault="00261115" w:rsidP="00452257">
                  <w:pPr>
                    <w:jc w:val="center"/>
                    <w:rPr>
                      <w:color w:val="0070C0"/>
                      <w:sz w:val="36"/>
                      <w:szCs w:val="48"/>
                      <w:u w:val="single"/>
                    </w:rPr>
                  </w:pPr>
                  <w:r>
                    <w:rPr>
                      <w:color w:val="0070C0"/>
                      <w:sz w:val="36"/>
                      <w:szCs w:val="48"/>
                      <w:u w:val="single"/>
                    </w:rPr>
                    <w:t>Part, part whole</w:t>
                  </w:r>
                </w:p>
                <w:p w:rsidR="00261115" w:rsidRPr="00261115" w:rsidRDefault="00261115" w:rsidP="00261115">
                  <w:pPr>
                    <w:rPr>
                      <w:color w:val="4F6228" w:themeColor="accent3" w:themeShade="80"/>
                      <w:sz w:val="36"/>
                      <w:szCs w:val="40"/>
                    </w:rPr>
                  </w:pPr>
                  <w:r w:rsidRPr="00261115">
                    <w:rPr>
                      <w:color w:val="4F6228" w:themeColor="accent3" w:themeShade="80"/>
                      <w:sz w:val="36"/>
                      <w:szCs w:val="40"/>
                    </w:rPr>
                    <w:t xml:space="preserve">Please write all of the possible number sentences from this part, part, </w:t>
                  </w:r>
                  <w:r w:rsidRPr="00261115">
                    <w:rPr>
                      <w:color w:val="4F6228" w:themeColor="accent3" w:themeShade="80"/>
                      <w:sz w:val="36"/>
                      <w:szCs w:val="40"/>
                    </w:rPr>
                    <w:t>wh</w:t>
                  </w:r>
                  <w:r w:rsidR="006E03F0">
                    <w:rPr>
                      <w:color w:val="4F6228" w:themeColor="accent3" w:themeShade="80"/>
                      <w:sz w:val="36"/>
                      <w:szCs w:val="40"/>
                    </w:rPr>
                    <w:t>ole</w:t>
                  </w:r>
                  <w:bookmarkStart w:id="0" w:name="_GoBack"/>
                  <w:bookmarkEnd w:id="0"/>
                  <w:r w:rsidRPr="00261115">
                    <w:rPr>
                      <w:color w:val="4F6228" w:themeColor="accent3" w:themeShade="80"/>
                      <w:sz w:val="36"/>
                      <w:szCs w:val="40"/>
                    </w:rPr>
                    <w:t>:</w:t>
                  </w:r>
                </w:p>
                <w:p w:rsidR="00452257" w:rsidRDefault="00261115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noProof/>
                      <w:color w:val="FF0000"/>
                      <w:sz w:val="36"/>
                      <w:szCs w:val="48"/>
                      <w:lang w:eastAsia="en-GB"/>
                    </w:rPr>
                    <w:drawing>
                      <wp:inline distT="0" distB="0" distL="0" distR="0">
                        <wp:extent cx="504825" cy="457200"/>
                        <wp:effectExtent l="19050" t="0" r="9525" b="0"/>
                        <wp:docPr id="25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61115">
                    <w:rPr>
                      <w:noProof/>
                      <w:color w:val="FF0000"/>
                      <w:sz w:val="36"/>
                      <w:szCs w:val="48"/>
                    </w:rPr>
                    <w:drawing>
                      <wp:inline distT="0" distB="0" distL="0" distR="0">
                        <wp:extent cx="504825" cy="457200"/>
                        <wp:effectExtent l="19050" t="0" r="9525" b="0"/>
                        <wp:docPr id="26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70F9F" w:rsidRDefault="00B70F9F" w:rsidP="00B70F9F">
                  <w:pPr>
                    <w:spacing w:line="480" w:lineRule="auto"/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36"/>
                      <w:szCs w:val="40"/>
                    </w:rPr>
                    <w:t>________________________________________________________________________________________________________________________________________________</w:t>
                  </w:r>
                </w:p>
                <w:p w:rsidR="00452257" w:rsidRDefault="00B70F9F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color w:val="FF0000"/>
                      <w:sz w:val="36"/>
                      <w:szCs w:val="48"/>
                    </w:rPr>
                    <w:t>Can you explain to your grown up what part, part, whole means?</w:t>
                  </w:r>
                </w:p>
                <w:p w:rsidR="00261115" w:rsidRDefault="00B70F9F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rFonts w:ascii="Arial" w:hAnsi="Arial" w:cs="Arial"/>
                      <w:noProof/>
                      <w:color w:val="0000FF"/>
                      <w:sz w:val="27"/>
                      <w:szCs w:val="27"/>
                      <w:shd w:val="clear" w:color="auto" w:fill="FFFFFF"/>
                      <w:lang w:eastAsia="en-GB"/>
                    </w:rPr>
                    <w:drawing>
                      <wp:inline distT="0" distB="0" distL="0" distR="0">
                        <wp:extent cx="588792" cy="1038225"/>
                        <wp:effectExtent l="19050" t="0" r="1758" b="0"/>
                        <wp:docPr id="30" name="Picture 15" descr="Image result for cartoon confused adult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mage result for cartoon confused adult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792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61115" w:rsidRPr="00452257" w:rsidRDefault="00261115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<v:stroke linestyle="thinThick"/>
            <v:textbox>
              <w:txbxContent>
                <w:p w:rsidR="000328BC" w:rsidRDefault="00261115" w:rsidP="00452257">
                  <w:pPr>
                    <w:jc w:val="center"/>
                    <w:rPr>
                      <w:sz w:val="36"/>
                      <w:szCs w:val="40"/>
                      <w:u w:val="single"/>
                    </w:rPr>
                  </w:pPr>
                  <w:r>
                    <w:rPr>
                      <w:sz w:val="36"/>
                      <w:szCs w:val="40"/>
                      <w:u w:val="single"/>
                    </w:rPr>
                    <w:t>Part, part, whole</w:t>
                  </w:r>
                </w:p>
                <w:p w:rsidR="00452257" w:rsidRDefault="00261115" w:rsidP="00261115">
                  <w:pPr>
                    <w:rPr>
                      <w:color w:val="FF0000"/>
                      <w:sz w:val="36"/>
                      <w:szCs w:val="40"/>
                    </w:rPr>
                  </w:pPr>
                  <w:r>
                    <w:rPr>
                      <w:color w:val="FF0000"/>
                      <w:sz w:val="36"/>
                      <w:szCs w:val="40"/>
                    </w:rPr>
                    <w:t>Please write all of the possible number sentences from this part, part, whole:</w:t>
                  </w:r>
                </w:p>
                <w:p w:rsidR="00261115" w:rsidRPr="00261115" w:rsidRDefault="00261115" w:rsidP="00261115">
                  <w:pPr>
                    <w:rPr>
                      <w:color w:val="FF0000"/>
                      <w:sz w:val="36"/>
                      <w:szCs w:val="40"/>
                    </w:rPr>
                  </w:pPr>
                </w:p>
                <w:p w:rsidR="00452257" w:rsidRP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0"/>
                    </w:rPr>
                  </w:pPr>
                </w:p>
                <w:p w:rsidR="000328BC" w:rsidRPr="000328BC" w:rsidRDefault="000328BC" w:rsidP="000328BC">
                  <w:pPr>
                    <w:rPr>
                      <w:sz w:val="36"/>
                      <w:szCs w:val="40"/>
                    </w:rPr>
                  </w:pPr>
                </w:p>
                <w:p w:rsidR="00261115" w:rsidRDefault="00261115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  <w:p w:rsidR="00261115" w:rsidRDefault="00261115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  <w:p w:rsidR="00261115" w:rsidRDefault="00261115" w:rsidP="00261115">
                  <w:pPr>
                    <w:spacing w:line="480" w:lineRule="auto"/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36"/>
                      <w:szCs w:val="40"/>
                    </w:rPr>
                    <w:t>________________________________________________________________________________________________________________________________________________</w:t>
                  </w:r>
                </w:p>
                <w:p w:rsidR="00261115" w:rsidRDefault="00261115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  <w:p w:rsidR="003761A0" w:rsidRPr="007C2A4E" w:rsidRDefault="00261115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noProof/>
                      <w:color w:val="948A54" w:themeColor="background2" w:themeShade="8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633100" cy="800100"/>
                        <wp:effectExtent l="19050" t="0" r="0" b="0"/>
                        <wp:docPr id="12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3283" cy="8129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80492A">
        <w:rPr>
          <w:sz w:val="44"/>
          <w:szCs w:val="44"/>
          <w:u w:val="single"/>
        </w:rPr>
        <w:t>Spring</w:t>
      </w:r>
      <w:r w:rsidR="00095ECB">
        <w:rPr>
          <w:sz w:val="44"/>
          <w:szCs w:val="44"/>
          <w:u w:val="single"/>
        </w:rPr>
        <w:t xml:space="preserve"> 1</w:t>
      </w:r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Week </w:t>
      </w:r>
      <w:r w:rsidR="00B70F9F">
        <w:rPr>
          <w:sz w:val="44"/>
          <w:szCs w:val="44"/>
          <w:u w:val="single"/>
        </w:rPr>
        <w:t>6</w:t>
      </w:r>
      <w:r w:rsidR="00614818">
        <w:rPr>
          <w:sz w:val="44"/>
          <w:szCs w:val="44"/>
          <w:u w:val="single"/>
        </w:rPr>
        <w:t xml:space="preserve"> – Year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913AB"/>
    <w:multiLevelType w:val="hybridMultilevel"/>
    <w:tmpl w:val="8D567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874BE"/>
    <w:multiLevelType w:val="hybridMultilevel"/>
    <w:tmpl w:val="F66C4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922"/>
    <w:rsid w:val="000328BC"/>
    <w:rsid w:val="000420CB"/>
    <w:rsid w:val="00044378"/>
    <w:rsid w:val="00052D5C"/>
    <w:rsid w:val="00095ECB"/>
    <w:rsid w:val="001A4784"/>
    <w:rsid w:val="001B5CBC"/>
    <w:rsid w:val="001E6021"/>
    <w:rsid w:val="00212814"/>
    <w:rsid w:val="00261115"/>
    <w:rsid w:val="00373AAB"/>
    <w:rsid w:val="003761A0"/>
    <w:rsid w:val="00452257"/>
    <w:rsid w:val="004E6537"/>
    <w:rsid w:val="005F2CAF"/>
    <w:rsid w:val="00614818"/>
    <w:rsid w:val="006E03F0"/>
    <w:rsid w:val="007C2A4E"/>
    <w:rsid w:val="0080492A"/>
    <w:rsid w:val="00863922"/>
    <w:rsid w:val="00882266"/>
    <w:rsid w:val="008B7B30"/>
    <w:rsid w:val="008C481C"/>
    <w:rsid w:val="00984237"/>
    <w:rsid w:val="009A451D"/>
    <w:rsid w:val="00A048B2"/>
    <w:rsid w:val="00A1069F"/>
    <w:rsid w:val="00A25326"/>
    <w:rsid w:val="00B70F9F"/>
    <w:rsid w:val="00C42EFD"/>
    <w:rsid w:val="00C86284"/>
    <w:rsid w:val="00CA1C14"/>
    <w:rsid w:val="00CC2E64"/>
    <w:rsid w:val="00CD5C9E"/>
    <w:rsid w:val="00CF67BE"/>
    <w:rsid w:val="00D514EF"/>
    <w:rsid w:val="00E8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2"/>
        <o:r id="V:Rule2" type="connector" idref="#_x0000_s1033"/>
      </o:rules>
    </o:shapelayout>
  </w:shapeDefaults>
  <w:decimalSymbol w:val="."/>
  <w:listSeparator w:val=","/>
  <w14:docId w14:val="0279C71C"/>
  <w15:docId w15:val="{E0519571-9664-4D54-A90D-3D79B2FA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2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.uk/imgres?imgurl=https%3A%2F%2Fdrmarkmiller.files.wordpress.com%2F2010%2F09%2Fconfused-face.jpg&amp;imgrefurl=https%3A%2F%2Fdrmarkmiller.wordpress.com%2F2010%2F09%2F10%2Fhow-big-should-a-sunday-school-class-be%2F&amp;docid=yGtBZMbaObt3bM&amp;tbnid=cPGEez0ulrZeEM%3A&amp;vet=10ahUKEwjglIeDz7vgAhUzsXEKHV6IBdkQMwgxKAowCg..i&amp;w=175&amp;h=308&amp;itg=1&amp;safe=strict&amp;bih=643&amp;biw=1024&amp;q=cartoon%20confused%20adult&amp;ved=0ahUKEwjglIeDz7vgAhUzsXEKHV6IBdkQMwgxKAowCg&amp;iact=mrc&amp;uact=8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Sarah Prochazka</cp:lastModifiedBy>
  <cp:revision>3</cp:revision>
  <dcterms:created xsi:type="dcterms:W3CDTF">2019-02-14T16:14:00Z</dcterms:created>
  <dcterms:modified xsi:type="dcterms:W3CDTF">2021-02-09T15:28:00Z</dcterms:modified>
</cp:coreProperties>
</file>