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5CC" w:rsidRDefault="00B908EE">
      <w:pPr>
        <w:pStyle w:val="Standard"/>
      </w:pPr>
      <w:bookmarkStart w:id="0" w:name="_GoBack"/>
      <w:bookmarkEnd w:id="0"/>
      <w:r>
        <w:t>CHECKLIST: Non – Chronological Report</w:t>
      </w: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7"/>
        <w:gridCol w:w="3989"/>
      </w:tblGrid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335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  <w:rPr>
                <w:rFonts w:ascii="Arial Black" w:hAnsi="Arial Black" w:cs="Arial Black"/>
                <w:sz w:val="24"/>
                <w:szCs w:val="24"/>
              </w:rPr>
            </w:pPr>
            <w:r>
              <w:rPr>
                <w:rFonts w:ascii="Arial Black" w:hAnsi="Arial Black" w:cs="Arial Black"/>
                <w:sz w:val="24"/>
                <w:szCs w:val="24"/>
              </w:rPr>
              <w:t>Features of a Non - Chronological Report.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Text</w:t>
            </w:r>
          </w:p>
          <w:p w:rsidR="00A715CC" w:rsidRDefault="00B908EE">
            <w:pPr>
              <w:pStyle w:val="Standard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SWAMP MONSTERS</w:t>
            </w:r>
          </w:p>
          <w:p w:rsidR="00A715CC" w:rsidRDefault="00A715CC">
            <w:pPr>
              <w:pStyle w:val="Standard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715CC" w:rsidRDefault="00B908EE">
            <w:pPr>
              <w:pStyle w:val="Standard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Tick and give evidence below: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058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Does it have 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title </w:t>
            </w:r>
            <w:r>
              <w:rPr>
                <w:rFonts w:ascii="Arial" w:hAnsi="Arial" w:cs="Arial"/>
                <w:sz w:val="24"/>
                <w:szCs w:val="24"/>
              </w:rPr>
              <w:t>to tell you what the writing is</w:t>
            </w:r>
            <w:r>
              <w:rPr>
                <w:rFonts w:ascii="Arial" w:hAnsi="Arial" w:cs="Arial"/>
                <w:sz w:val="24"/>
                <w:szCs w:val="24"/>
              </w:rPr>
              <w:t xml:space="preserve"> about?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Swamp Monsters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120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Is there a general </w:t>
            </w:r>
            <w:r>
              <w:rPr>
                <w:rFonts w:ascii="Arial" w:hAnsi="Arial" w:cs="Arial"/>
                <w:b/>
                <w:sz w:val="24"/>
                <w:szCs w:val="24"/>
              </w:rPr>
              <w:t>opening statement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Rumour has it that the fabled swamp monster is not just a creature mentioned in myth and legend but it at</w:t>
            </w:r>
          </w:p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actually exists!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053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Are there separate paragraphs about different parts of the </w:t>
            </w:r>
            <w:r>
              <w:rPr>
                <w:rFonts w:ascii="Arial" w:hAnsi="Arial" w:cs="Arial"/>
                <w:sz w:val="24"/>
                <w:szCs w:val="24"/>
              </w:rPr>
              <w:t>report?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130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Is there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technical vocabulary </w:t>
            </w:r>
            <w:r>
              <w:rPr>
                <w:rFonts w:ascii="Arial" w:hAnsi="Arial" w:cs="Arial"/>
                <w:sz w:val="24"/>
                <w:szCs w:val="24"/>
              </w:rPr>
              <w:t>or words specific to the subject of the report?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Camouflage, translucent, prey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064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there evidence used?</w:t>
            </w:r>
          </w:p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(quotation from an expert)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  <w:p w:rsidR="00A715CC" w:rsidRDefault="00B908EE">
            <w:pPr>
              <w:pStyle w:val="Standard"/>
              <w:snapToGrid w:val="0"/>
            </w:pPr>
            <w:r>
              <w:rPr>
                <w:rFonts w:ascii="Arial" w:hAnsi="Arial" w:cs="Arial"/>
                <w:sz w:val="24"/>
                <w:szCs w:val="24"/>
              </w:rPr>
              <w:t>“You cannot believe the pure majesty of the swamp monster.”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Is it in the </w:t>
            </w:r>
            <w:r>
              <w:rPr>
                <w:rFonts w:ascii="Arial" w:hAnsi="Arial" w:cs="Arial"/>
                <w:sz w:val="24"/>
                <w:szCs w:val="24"/>
              </w:rPr>
              <w:t>same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tense</w:t>
            </w:r>
            <w:r>
              <w:rPr>
                <w:rFonts w:ascii="Arial" w:hAnsi="Arial" w:cs="Arial"/>
                <w:sz w:val="24"/>
                <w:szCs w:val="24"/>
              </w:rPr>
              <w:t xml:space="preserve"> all the way through?</w:t>
            </w:r>
          </w:p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(past, present or future)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Yes, present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932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it in a formal style?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No,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Is there a </w:t>
            </w:r>
            <w:r>
              <w:rPr>
                <w:rFonts w:ascii="Arial" w:hAnsi="Arial" w:cs="Arial"/>
                <w:b/>
                <w:sz w:val="24"/>
                <w:szCs w:val="24"/>
              </w:rPr>
              <w:t>concluding statement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A715CC" w:rsidRDefault="00A715CC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Are rhetorical questions used?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Yes,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Have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ever wondered what a swamp monster eats.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Is there a range of </w:t>
            </w:r>
            <w:r>
              <w:rPr>
                <w:rFonts w:ascii="Arial" w:hAnsi="Arial" w:cs="Arial"/>
                <w:sz w:val="24"/>
                <w:szCs w:val="24"/>
              </w:rPr>
              <w:t xml:space="preserve">punctuation used?  </w:t>
            </w:r>
          </w:p>
          <w:p w:rsidR="00A715CC" w:rsidRDefault="00B908EE">
            <w:pPr>
              <w:pStyle w:val="Standar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? ! … .  , ; :  (  )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Yes: :/-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/./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A715CC">
        <w:tblPrEx>
          <w:tblCellMar>
            <w:top w:w="0" w:type="dxa"/>
            <w:bottom w:w="0" w:type="dxa"/>
          </w:tblCellMar>
        </w:tblPrEx>
        <w:trPr>
          <w:cantSplit/>
          <w:trHeight w:val="1335"/>
        </w:trPr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15CC" w:rsidRDefault="00B908EE">
            <w:pPr>
              <w:pStyle w:val="Standard"/>
            </w:pPr>
            <w:r>
              <w:rPr>
                <w:rFonts w:ascii="Arial" w:hAnsi="Arial" w:cs="Arial"/>
                <w:sz w:val="24"/>
                <w:szCs w:val="24"/>
              </w:rPr>
              <w:t xml:space="preserve">Are there </w:t>
            </w:r>
            <w:r>
              <w:rPr>
                <w:rFonts w:ascii="Arial" w:hAnsi="Arial" w:cs="Arial"/>
                <w:b/>
                <w:sz w:val="24"/>
                <w:szCs w:val="24"/>
              </w:rPr>
              <w:t>diagrams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>
              <w:rPr>
                <w:rFonts w:ascii="Arial" w:hAnsi="Arial" w:cs="Arial"/>
                <w:b/>
                <w:sz w:val="24"/>
                <w:szCs w:val="24"/>
              </w:rPr>
              <w:t>illustrations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pictures </w:t>
            </w:r>
            <w:r>
              <w:rPr>
                <w:rFonts w:ascii="Arial" w:hAnsi="Arial" w:cs="Arial"/>
                <w:sz w:val="24"/>
                <w:szCs w:val="24"/>
              </w:rPr>
              <w:t>to help with the report? (</w:t>
            </w:r>
            <w:r>
              <w:rPr>
                <w:rFonts w:ascii="Arial" w:hAnsi="Arial" w:cs="Arial"/>
                <w:i/>
                <w:sz w:val="24"/>
                <w:szCs w:val="24"/>
              </w:rPr>
              <w:t>Optional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CC" w:rsidRDefault="00B908EE">
            <w:pPr>
              <w:pStyle w:val="Standard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</w:tbl>
    <w:p w:rsidR="00A715CC" w:rsidRDefault="00A715CC">
      <w:pPr>
        <w:pStyle w:val="Standard"/>
        <w:jc w:val="center"/>
        <w:rPr>
          <w:rFonts w:ascii="Arial" w:hAnsi="Arial" w:cs="Arial"/>
          <w:b/>
          <w:sz w:val="36"/>
          <w:u w:val="single"/>
        </w:rPr>
      </w:pPr>
    </w:p>
    <w:p w:rsidR="00A715CC" w:rsidRDefault="00A715CC">
      <w:pPr>
        <w:pStyle w:val="Standard"/>
        <w:rPr>
          <w:rFonts w:ascii="Arial" w:hAnsi="Arial" w:cs="Arial"/>
          <w:b/>
          <w:sz w:val="36"/>
          <w:u w:val="single"/>
        </w:rPr>
      </w:pPr>
    </w:p>
    <w:sectPr w:rsidR="00A715CC"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8EE" w:rsidRDefault="00B908EE">
      <w:pPr>
        <w:rPr>
          <w:rFonts w:hint="eastAsia"/>
        </w:rPr>
      </w:pPr>
      <w:r>
        <w:separator/>
      </w:r>
    </w:p>
  </w:endnote>
  <w:endnote w:type="continuationSeparator" w:id="0">
    <w:p w:rsidR="00B908EE" w:rsidRDefault="00B908E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8EE" w:rsidRDefault="00B908E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908EE" w:rsidRDefault="00B908E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A3201"/>
    <w:multiLevelType w:val="multilevel"/>
    <w:tmpl w:val="3A2C06E2"/>
    <w:styleLink w:val="WW8Num1"/>
    <w:lvl w:ilvl="0">
      <w:start w:val="1"/>
      <w:numFmt w:val="none"/>
      <w:suff w:val="nothing"/>
      <w:lvlText w:val="%1."/>
      <w:lvlJc w:val="left"/>
    </w:lvl>
    <w:lvl w:ilvl="1">
      <w:start w:val="1"/>
      <w:numFmt w:val="none"/>
      <w:suff w:val="nothing"/>
      <w:lvlText w:val="%2."/>
      <w:lvlJc w:val="left"/>
    </w:lvl>
    <w:lvl w:ilvl="2">
      <w:start w:val="1"/>
      <w:numFmt w:val="none"/>
      <w:suff w:val="nothing"/>
      <w:lvlText w:val="%3."/>
      <w:lvlJc w:val="left"/>
    </w:lvl>
    <w:lvl w:ilvl="3">
      <w:start w:val="1"/>
      <w:numFmt w:val="none"/>
      <w:suff w:val="nothing"/>
      <w:lvlText w:val="%4."/>
      <w:lvlJc w:val="left"/>
    </w:lvl>
    <w:lvl w:ilvl="4">
      <w:start w:val="1"/>
      <w:numFmt w:val="none"/>
      <w:suff w:val="nothing"/>
      <w:lvlText w:val="%5."/>
      <w:lvlJc w:val="left"/>
    </w:lvl>
    <w:lvl w:ilvl="5">
      <w:start w:val="1"/>
      <w:numFmt w:val="none"/>
      <w:suff w:val="nothing"/>
      <w:lvlText w:val="%6."/>
      <w:lvlJc w:val="left"/>
    </w:lvl>
    <w:lvl w:ilvl="6">
      <w:start w:val="1"/>
      <w:numFmt w:val="none"/>
      <w:suff w:val="nothing"/>
      <w:lvlText w:val="%7."/>
      <w:lvlJc w:val="left"/>
    </w:lvl>
    <w:lvl w:ilvl="7">
      <w:start w:val="1"/>
      <w:numFmt w:val="none"/>
      <w:suff w:val="nothing"/>
      <w:lvlText w:val="%8."/>
      <w:lvlJc w:val="left"/>
    </w:lvl>
    <w:lvl w:ilvl="8">
      <w:start w:val="1"/>
      <w:numFmt w:val="none"/>
      <w:suff w:val="nothing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715CC"/>
    <w:rsid w:val="0050192A"/>
    <w:rsid w:val="00A715CC"/>
    <w:rsid w:val="00B9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CE071D-1753-401B-B2C4-994231A1F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Standard"/>
    <w:uiPriority w:val="9"/>
    <w:qFormat/>
    <w:pPr>
      <w:keepNext/>
      <w:jc w:val="center"/>
      <w:outlineLvl w:val="0"/>
    </w:pPr>
    <w:rPr>
      <w:rFonts w:ascii="Arial" w:eastAsia="Arial" w:hAnsi="Arial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Standard"/>
    <w:pPr>
      <w:tabs>
        <w:tab w:val="center" w:pos="4320"/>
        <w:tab w:val="right" w:pos="8640"/>
      </w:tabs>
    </w:pPr>
  </w:style>
  <w:style w:type="paragraph" w:styleId="Footer">
    <w:name w:val="footer"/>
    <w:basedOn w:val="Standard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numbering" w:customStyle="1" w:styleId="WW8Num1">
    <w:name w:val="WW8Num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CHECKLIST:Explanation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CHECKLIST:Explanation</dc:title>
  <dc:creator>gilla</dc:creator>
  <cp:lastModifiedBy>Amanda Stephens</cp:lastModifiedBy>
  <cp:revision>2</cp:revision>
  <cp:lastPrinted>2006-04-25T12:06:00Z</cp:lastPrinted>
  <dcterms:created xsi:type="dcterms:W3CDTF">2021-02-11T13:19:00Z</dcterms:created>
  <dcterms:modified xsi:type="dcterms:W3CDTF">2021-02-11T13:19:00Z</dcterms:modified>
</cp:coreProperties>
</file>