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i w:val="1"/>
          <w:color w:val="9900ff"/>
          <w:sz w:val="26"/>
          <w:szCs w:val="26"/>
        </w:rPr>
      </w:pPr>
      <w:r w:rsidDel="00000000" w:rsidR="00000000" w:rsidRPr="00000000">
        <w:rPr>
          <w:b w:val="1"/>
          <w:i w:val="1"/>
          <w:color w:val="9900ff"/>
          <w:sz w:val="26"/>
          <w:szCs w:val="26"/>
          <w:rtl w:val="0"/>
        </w:rPr>
        <w:t xml:space="preserve">Music for Home Learners!</w:t>
      </w:r>
      <w:r w:rsidDel="00000000" w:rsidR="00000000" w:rsidRPr="00000000">
        <w:rPr>
          <w:color w:val="9900ff"/>
          <w:sz w:val="26"/>
          <w:szCs w:val="26"/>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4102425</wp:posOffset>
            </wp:positionH>
            <wp:positionV relativeFrom="paragraph">
              <wp:posOffset>0</wp:posOffset>
            </wp:positionV>
            <wp:extent cx="1609725" cy="885825"/>
            <wp:effectExtent b="6350" l="6350" r="6350" t="6350"/>
            <wp:wrapSquare wrapText="bothSides" distB="0" distT="0" distL="114300" distR="114300"/>
            <wp:docPr descr="Hub" id="1" name="image1.jpg"/>
            <a:graphic>
              <a:graphicData uri="http://schemas.openxmlformats.org/drawingml/2006/picture">
                <pic:pic>
                  <pic:nvPicPr>
                    <pic:cNvPr descr="Hub" id="0" name="image1.jpg"/>
                    <pic:cNvPicPr preferRelativeResize="0"/>
                  </pic:nvPicPr>
                  <pic:blipFill>
                    <a:blip r:embed="rId6"/>
                    <a:srcRect b="0" l="0" r="0" t="0"/>
                    <a:stretch>
                      <a:fillRect/>
                    </a:stretch>
                  </pic:blipFill>
                  <pic:spPr>
                    <a:xfrm>
                      <a:off x="0" y="0"/>
                      <a:ext cx="1609725" cy="885825"/>
                    </a:xfrm>
                    <a:prstGeom prst="rect"/>
                    <a:ln w="6350">
                      <a:solidFill>
                        <a:srgbClr val="000000"/>
                      </a:solidFill>
                      <a:prstDash val="solid"/>
                    </a:ln>
                  </pic:spPr>
                </pic:pic>
              </a:graphicData>
            </a:graphic>
          </wp:anchor>
        </w:drawing>
      </w:r>
    </w:p>
    <w:p w:rsidR="00000000" w:rsidDel="00000000" w:rsidP="00000000" w:rsidRDefault="00000000" w:rsidRPr="00000000" w14:paraId="00000002">
      <w:pPr>
        <w:jc w:val="center"/>
        <w:rPr>
          <w:color w:val="9900ff"/>
        </w:rPr>
      </w:pPr>
      <w:r w:rsidDel="00000000" w:rsidR="00000000" w:rsidRPr="00000000">
        <w:rPr>
          <w:rtl w:val="0"/>
        </w:rPr>
      </w:r>
    </w:p>
    <w:p w:rsidR="00000000" w:rsidDel="00000000" w:rsidP="00000000" w:rsidRDefault="00000000" w:rsidRPr="00000000" w14:paraId="00000003">
      <w:pPr>
        <w:rPr>
          <w:color w:val="9900ff"/>
        </w:rPr>
      </w:pPr>
      <w:r w:rsidDel="00000000" w:rsidR="00000000" w:rsidRPr="00000000">
        <w:rPr>
          <w:color w:val="9900ff"/>
          <w:rtl w:val="0"/>
        </w:rPr>
        <w:t xml:space="preserve">Hello parents and students! As part of learning in school some year groups take part in a music class with someone from Sheffield Music Hub. The great news is that this is going to continue from home and is being rolled out to every year group! Music is not only an amazingly fun lesson, but the children learn so much as well, so we didn’t want you to miss out. </w:t>
      </w:r>
    </w:p>
    <w:p w:rsidR="00000000" w:rsidDel="00000000" w:rsidP="00000000" w:rsidRDefault="00000000" w:rsidRPr="00000000" w14:paraId="00000004">
      <w:pPr>
        <w:rPr>
          <w:color w:val="9900ff"/>
        </w:rPr>
      </w:pPr>
      <w:r w:rsidDel="00000000" w:rsidR="00000000" w:rsidRPr="00000000">
        <w:rPr>
          <w:color w:val="9900ff"/>
          <w:rtl w:val="0"/>
        </w:rPr>
        <w:t xml:space="preserve">We have some videos for you to watch from home to keep up with your musical learning.</w:t>
      </w:r>
    </w:p>
    <w:p w:rsidR="00000000" w:rsidDel="00000000" w:rsidP="00000000" w:rsidRDefault="00000000" w:rsidRPr="00000000" w14:paraId="00000005">
      <w:pPr>
        <w:rPr>
          <w:color w:val="9900ff"/>
        </w:rPr>
      </w:pPr>
      <w:r w:rsidDel="00000000" w:rsidR="00000000" w:rsidRPr="00000000">
        <w:rPr>
          <w:color w:val="9900ff"/>
          <w:rtl w:val="0"/>
        </w:rPr>
        <w:t xml:space="preserve">The videos will walk you through everything step by step, but here are a couple of bits to help you along the way if you need them. </w:t>
      </w:r>
    </w:p>
    <w:p w:rsidR="00000000" w:rsidDel="00000000" w:rsidP="00000000" w:rsidRDefault="00000000" w:rsidRPr="00000000" w14:paraId="00000006">
      <w:pPr>
        <w:rPr>
          <w:color w:val="9900ff"/>
        </w:rPr>
      </w:pPr>
      <w:r w:rsidDel="00000000" w:rsidR="00000000" w:rsidRPr="00000000">
        <w:rPr>
          <w:rtl w:val="0"/>
        </w:rPr>
      </w:r>
    </w:p>
    <w:p w:rsidR="00000000" w:rsidDel="00000000" w:rsidP="00000000" w:rsidRDefault="00000000" w:rsidRPr="00000000" w14:paraId="00000007">
      <w:pPr>
        <w:rPr/>
      </w:pPr>
      <w:r w:rsidDel="00000000" w:rsidR="00000000" w:rsidRPr="00000000">
        <w:rPr>
          <w:color w:val="9900ff"/>
          <w:rtl w:val="0"/>
        </w:rPr>
        <w:t xml:space="preserve">Here is your video: </w:t>
      </w:r>
      <w:hyperlink r:id="rId7">
        <w:r w:rsidDel="00000000" w:rsidR="00000000" w:rsidRPr="00000000">
          <w:rPr>
            <w:color w:val="1155cc"/>
            <w:u w:val="single"/>
            <w:rtl w:val="0"/>
          </w:rPr>
          <w:t xml:space="preserve">Link for KS2 </w:t>
        </w:r>
      </w:hyperlink>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gridCol w:w="9029"/>
        <w:tblGridChange w:id="0">
          <w:tblGrid>
            <w:gridCol w:w="9029"/>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pPr>
            <w:r w:rsidDel="00000000" w:rsidR="00000000" w:rsidRPr="00000000">
              <w:rPr>
                <w:rtl w:val="0"/>
              </w:rPr>
              <w:t xml:space="preserve">The Warm Up </w:t>
            </w:r>
          </w:p>
          <w:p w:rsidR="00000000" w:rsidDel="00000000" w:rsidP="00000000" w:rsidRDefault="00000000" w:rsidRPr="00000000" w14:paraId="0000000A">
            <w:pPr>
              <w:widowControl w:val="0"/>
              <w:spacing w:line="240" w:lineRule="auto"/>
              <w:rPr/>
            </w:pPr>
            <w:r w:rsidDel="00000000" w:rsidR="00000000" w:rsidRPr="00000000">
              <w:rPr>
                <w:rtl w:val="0"/>
              </w:rPr>
            </w:r>
          </w:p>
          <w:p w:rsidR="00000000" w:rsidDel="00000000" w:rsidP="00000000" w:rsidRDefault="00000000" w:rsidRPr="00000000" w14:paraId="0000000B">
            <w:pPr>
              <w:widowControl w:val="0"/>
              <w:numPr>
                <w:ilvl w:val="0"/>
                <w:numId w:val="1"/>
              </w:numPr>
              <w:spacing w:line="240" w:lineRule="auto"/>
              <w:ind w:left="720" w:hanging="360"/>
              <w:rPr>
                <w:u w:val="none"/>
              </w:rPr>
            </w:pPr>
            <w:r w:rsidDel="00000000" w:rsidR="00000000" w:rsidRPr="00000000">
              <w:rPr>
                <w:rtl w:val="0"/>
              </w:rPr>
              <w:t xml:space="preserve">Rubber Chicken - a silly one to get your heart pumping! </w:t>
            </w:r>
          </w:p>
          <w:p w:rsidR="00000000" w:rsidDel="00000000" w:rsidP="00000000" w:rsidRDefault="00000000" w:rsidRPr="00000000" w14:paraId="0000000C">
            <w:pPr>
              <w:widowControl w:val="0"/>
              <w:numPr>
                <w:ilvl w:val="0"/>
                <w:numId w:val="1"/>
              </w:numPr>
              <w:spacing w:line="240" w:lineRule="auto"/>
              <w:ind w:left="720" w:hanging="360"/>
              <w:rPr>
                <w:u w:val="none"/>
              </w:rPr>
            </w:pPr>
            <w:r w:rsidDel="00000000" w:rsidR="00000000" w:rsidRPr="00000000">
              <w:rPr>
                <w:rtl w:val="0"/>
              </w:rPr>
              <w:t xml:space="preserve">Alignment - feet, knees, shoulders, arms. Standing like a singer. </w:t>
            </w:r>
          </w:p>
          <w:p w:rsidR="00000000" w:rsidDel="00000000" w:rsidP="00000000" w:rsidRDefault="00000000" w:rsidRPr="00000000" w14:paraId="0000000D">
            <w:pPr>
              <w:widowControl w:val="0"/>
              <w:numPr>
                <w:ilvl w:val="0"/>
                <w:numId w:val="1"/>
              </w:numPr>
              <w:spacing w:line="240" w:lineRule="auto"/>
              <w:ind w:left="720" w:hanging="360"/>
              <w:rPr>
                <w:u w:val="none"/>
              </w:rPr>
            </w:pPr>
            <w:r w:rsidDel="00000000" w:rsidR="00000000" w:rsidRPr="00000000">
              <w:rPr>
                <w:rtl w:val="0"/>
              </w:rPr>
              <w:t xml:space="preserve">Chicken Tikka - this tongue twister will get your mouths moving and ready to sing! </w:t>
            </w:r>
          </w:p>
          <w:p w:rsidR="00000000" w:rsidDel="00000000" w:rsidP="00000000" w:rsidRDefault="00000000" w:rsidRPr="00000000" w14:paraId="0000000E">
            <w:pPr>
              <w:widowControl w:val="0"/>
              <w:spacing w:line="240" w:lineRule="auto"/>
              <w:rPr>
                <w:b w:val="1"/>
                <w:color w:val="ff0000"/>
              </w:rPr>
            </w:pPr>
            <w:r w:rsidDel="00000000" w:rsidR="00000000" w:rsidRPr="00000000">
              <w:rPr>
                <w:rtl w:val="0"/>
              </w:rPr>
            </w:r>
          </w:p>
          <w:p w:rsidR="00000000" w:rsidDel="00000000" w:rsidP="00000000" w:rsidRDefault="00000000" w:rsidRPr="00000000" w14:paraId="0000000F">
            <w:pPr>
              <w:widowControl w:val="0"/>
              <w:spacing w:line="240" w:lineRule="auto"/>
              <w:jc w:val="right"/>
              <w:rPr>
                <w:b w:val="1"/>
                <w:color w:val="ff0000"/>
              </w:rPr>
            </w:pPr>
            <w:r w:rsidDel="00000000" w:rsidR="00000000" w:rsidRPr="00000000">
              <w:rPr>
                <w:b w:val="1"/>
                <w:color w:val="ff0000"/>
                <w:rtl w:val="0"/>
              </w:rPr>
              <w:t xml:space="preserve">“Chicken tikka” song. </w:t>
            </w:r>
          </w:p>
          <w:p w:rsidR="00000000" w:rsidDel="00000000" w:rsidP="00000000" w:rsidRDefault="00000000" w:rsidRPr="00000000" w14:paraId="00000010">
            <w:pPr>
              <w:widowControl w:val="0"/>
              <w:spacing w:line="240" w:lineRule="auto"/>
              <w:jc w:val="right"/>
              <w:rPr>
                <w:color w:val="ff0000"/>
              </w:rPr>
            </w:pPr>
            <w:r w:rsidDel="00000000" w:rsidR="00000000" w:rsidRPr="00000000">
              <w:rPr>
                <w:color w:val="ff0000"/>
                <w:rtl w:val="0"/>
              </w:rPr>
              <w:t xml:space="preserve">Chicken tikka, mango chutney and a coca cola.</w:t>
            </w:r>
          </w:p>
          <w:p w:rsidR="00000000" w:rsidDel="00000000" w:rsidP="00000000" w:rsidRDefault="00000000" w:rsidRPr="00000000" w14:paraId="00000011">
            <w:pPr>
              <w:widowControl w:val="0"/>
              <w:spacing w:line="240" w:lineRule="auto"/>
              <w:jc w:val="right"/>
              <w:rPr>
                <w:color w:val="ff0000"/>
              </w:rPr>
            </w:pPr>
            <w:r w:rsidDel="00000000" w:rsidR="00000000" w:rsidRPr="00000000">
              <w:rPr>
                <w:color w:val="ff0000"/>
                <w:rtl w:val="0"/>
              </w:rPr>
              <w:t xml:space="preserve">Chicken tikka, mango chutney and a coca cola.</w:t>
            </w:r>
          </w:p>
          <w:p w:rsidR="00000000" w:rsidDel="00000000" w:rsidP="00000000" w:rsidRDefault="00000000" w:rsidRPr="00000000" w14:paraId="00000012">
            <w:pPr>
              <w:widowControl w:val="0"/>
              <w:spacing w:line="240" w:lineRule="auto"/>
              <w:jc w:val="right"/>
              <w:rPr>
                <w:color w:val="ff0000"/>
              </w:rPr>
            </w:pPr>
            <w:r w:rsidDel="00000000" w:rsidR="00000000" w:rsidRPr="00000000">
              <w:rPr>
                <w:color w:val="ff0000"/>
                <w:rtl w:val="0"/>
              </w:rPr>
              <w:t xml:space="preserve">Chicken tikka, mango chutney and a coca cola.</w:t>
            </w:r>
          </w:p>
          <w:p w:rsidR="00000000" w:rsidDel="00000000" w:rsidP="00000000" w:rsidRDefault="00000000" w:rsidRPr="00000000" w14:paraId="00000013">
            <w:pPr>
              <w:widowControl w:val="0"/>
              <w:spacing w:line="240" w:lineRule="auto"/>
              <w:jc w:val="right"/>
              <w:rPr>
                <w:b w:val="1"/>
              </w:rPr>
            </w:pPr>
            <w:r w:rsidDel="00000000" w:rsidR="00000000" w:rsidRPr="00000000">
              <w:rPr>
                <w:color w:val="ff0000"/>
                <w:rtl w:val="0"/>
              </w:rPr>
              <w:t xml:space="preserve">Naan and pilau rice, yum yum.  </w:t>
            </w:r>
            <w:r w:rsidDel="00000000" w:rsidR="00000000" w:rsidRPr="00000000">
              <w:rPr>
                <w:b w:val="1"/>
                <w:rtl w:val="0"/>
              </w:rPr>
              <w:t xml:space="preserve"> </w:t>
            </w:r>
          </w:p>
          <w:p w:rsidR="00000000" w:rsidDel="00000000" w:rsidP="00000000" w:rsidRDefault="00000000" w:rsidRPr="00000000" w14:paraId="00000014">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b w:val="1"/>
                <w:color w:val="ff0000"/>
                <w:sz w:val="24"/>
                <w:szCs w:val="24"/>
              </w:rPr>
            </w:pPr>
            <w:r w:rsidDel="00000000" w:rsidR="00000000" w:rsidRPr="00000000">
              <w:rPr>
                <w:rtl w:val="0"/>
              </w:rPr>
              <w:t xml:space="preserve">A new word for today - </w:t>
            </w:r>
            <w:r w:rsidDel="00000000" w:rsidR="00000000" w:rsidRPr="00000000">
              <w:rPr>
                <w:b w:val="1"/>
                <w:color w:val="ff0000"/>
                <w:sz w:val="24"/>
                <w:szCs w:val="24"/>
                <w:rtl w:val="0"/>
              </w:rPr>
              <w:t xml:space="preserve">PULSE</w:t>
            </w:r>
          </w:p>
          <w:p w:rsidR="00000000" w:rsidDel="00000000" w:rsidP="00000000" w:rsidRDefault="00000000" w:rsidRPr="00000000" w14:paraId="00000016">
            <w:pPr>
              <w:widowControl w:val="0"/>
              <w:spacing w:line="240" w:lineRule="auto"/>
              <w:rPr/>
            </w:pPr>
            <w:r w:rsidDel="00000000" w:rsidR="00000000" w:rsidRPr="00000000">
              <w:rPr>
                <w:rtl w:val="0"/>
              </w:rPr>
              <w:t xml:space="preserve">What does it mean? The pulse is the heartbeat of the music, it keeps going steadily throughout everything we do.</w:t>
            </w:r>
          </w:p>
          <w:p w:rsidR="00000000" w:rsidDel="00000000" w:rsidP="00000000" w:rsidRDefault="00000000" w:rsidRPr="00000000" w14:paraId="00000017">
            <w:pPr>
              <w:widowControl w:val="0"/>
              <w:spacing w:line="240" w:lineRule="auto"/>
              <w:rPr/>
            </w:pPr>
            <w:r w:rsidDel="00000000" w:rsidR="00000000" w:rsidRPr="00000000">
              <w:rPr>
                <w:rtl w:val="0"/>
              </w:rPr>
            </w:r>
          </w:p>
          <w:p w:rsidR="00000000" w:rsidDel="00000000" w:rsidP="00000000" w:rsidRDefault="00000000" w:rsidRPr="00000000" w14:paraId="00000018">
            <w:pPr>
              <w:widowControl w:val="0"/>
              <w:spacing w:line="240" w:lineRule="auto"/>
              <w:jc w:val="right"/>
              <w:rPr>
                <w:b w:val="1"/>
                <w:color w:val="ff0000"/>
              </w:rPr>
            </w:pPr>
            <w:r w:rsidDel="00000000" w:rsidR="00000000" w:rsidRPr="00000000">
              <w:rPr>
                <w:b w:val="1"/>
                <w:color w:val="ff0000"/>
                <w:rtl w:val="0"/>
              </w:rPr>
              <w:t xml:space="preserve">Che che kule song (call and response);</w:t>
            </w:r>
          </w:p>
          <w:p w:rsidR="00000000" w:rsidDel="00000000" w:rsidP="00000000" w:rsidRDefault="00000000" w:rsidRPr="00000000" w14:paraId="00000019">
            <w:pPr>
              <w:widowControl w:val="0"/>
              <w:spacing w:line="240" w:lineRule="auto"/>
              <w:jc w:val="right"/>
              <w:rPr>
                <w:color w:val="ff0000"/>
              </w:rPr>
            </w:pPr>
            <w:r w:rsidDel="00000000" w:rsidR="00000000" w:rsidRPr="00000000">
              <w:rPr>
                <w:color w:val="ff0000"/>
                <w:rtl w:val="0"/>
              </w:rPr>
              <w:t xml:space="preserve">Che che kule</w:t>
            </w:r>
          </w:p>
          <w:p w:rsidR="00000000" w:rsidDel="00000000" w:rsidP="00000000" w:rsidRDefault="00000000" w:rsidRPr="00000000" w14:paraId="0000001A">
            <w:pPr>
              <w:widowControl w:val="0"/>
              <w:spacing w:line="240" w:lineRule="auto"/>
              <w:jc w:val="right"/>
              <w:rPr>
                <w:color w:val="ff0000"/>
              </w:rPr>
            </w:pPr>
            <w:r w:rsidDel="00000000" w:rsidR="00000000" w:rsidRPr="00000000">
              <w:rPr>
                <w:color w:val="ff0000"/>
                <w:rtl w:val="0"/>
              </w:rPr>
              <w:t xml:space="preserve">Che che ca-pi-sa</w:t>
            </w:r>
          </w:p>
          <w:p w:rsidR="00000000" w:rsidDel="00000000" w:rsidP="00000000" w:rsidRDefault="00000000" w:rsidRPr="00000000" w14:paraId="0000001B">
            <w:pPr>
              <w:widowControl w:val="0"/>
              <w:spacing w:line="240" w:lineRule="auto"/>
              <w:jc w:val="right"/>
              <w:rPr>
                <w:color w:val="ff0000"/>
              </w:rPr>
            </w:pPr>
            <w:r w:rsidDel="00000000" w:rsidR="00000000" w:rsidRPr="00000000">
              <w:rPr>
                <w:color w:val="ff0000"/>
                <w:rtl w:val="0"/>
              </w:rPr>
              <w:t xml:space="preserve">Capi-sa lan-ga</w:t>
            </w:r>
          </w:p>
          <w:p w:rsidR="00000000" w:rsidDel="00000000" w:rsidP="00000000" w:rsidRDefault="00000000" w:rsidRPr="00000000" w14:paraId="0000001C">
            <w:pPr>
              <w:widowControl w:val="0"/>
              <w:spacing w:line="240" w:lineRule="auto"/>
              <w:jc w:val="right"/>
              <w:rPr>
                <w:color w:val="ff0000"/>
              </w:rPr>
            </w:pPr>
            <w:r w:rsidDel="00000000" w:rsidR="00000000" w:rsidRPr="00000000">
              <w:rPr>
                <w:color w:val="ff0000"/>
                <w:rtl w:val="0"/>
              </w:rPr>
              <w:t xml:space="preserve">Lan-ga che lan-ga</w:t>
            </w:r>
          </w:p>
          <w:p w:rsidR="00000000" w:rsidDel="00000000" w:rsidP="00000000" w:rsidRDefault="00000000" w:rsidRPr="00000000" w14:paraId="0000001D">
            <w:pPr>
              <w:widowControl w:val="0"/>
              <w:spacing w:line="240" w:lineRule="auto"/>
              <w:jc w:val="right"/>
              <w:rPr>
                <w:color w:val="ff0000"/>
              </w:rPr>
            </w:pPr>
            <w:r w:rsidDel="00000000" w:rsidR="00000000" w:rsidRPr="00000000">
              <w:rPr>
                <w:color w:val="ff0000"/>
                <w:rtl w:val="0"/>
              </w:rPr>
              <w:t xml:space="preserve">Cum a de-nde</w:t>
            </w:r>
          </w:p>
          <w:p w:rsidR="00000000" w:rsidDel="00000000" w:rsidP="00000000" w:rsidRDefault="00000000" w:rsidRPr="00000000" w14:paraId="0000001E">
            <w:pPr>
              <w:widowControl w:val="0"/>
              <w:spacing w:line="240" w:lineRule="auto"/>
              <w:jc w:val="right"/>
              <w:rPr>
                <w:sz w:val="16"/>
                <w:szCs w:val="16"/>
              </w:rPr>
            </w:pPr>
            <w:r w:rsidDel="00000000" w:rsidR="00000000" w:rsidRPr="00000000">
              <w:rPr>
                <w:sz w:val="16"/>
                <w:szCs w:val="16"/>
                <w:rtl w:val="0"/>
              </w:rPr>
              <w:t xml:space="preserve">Nb. These lyrics are a phonetic representation and should be used</w:t>
            </w:r>
            <w:r w:rsidDel="00000000" w:rsidR="00000000" w:rsidRPr="00000000">
              <w:rPr>
                <w:rtl w:val="0"/>
              </w:rPr>
              <w:t xml:space="preserve"> </w:t>
            </w:r>
            <w:r w:rsidDel="00000000" w:rsidR="00000000" w:rsidRPr="00000000">
              <w:rPr>
                <w:sz w:val="16"/>
                <w:szCs w:val="16"/>
                <w:rtl w:val="0"/>
              </w:rPr>
              <w:t xml:space="preserve">as a guide only.</w:t>
            </w:r>
          </w:p>
          <w:p w:rsidR="00000000" w:rsidDel="00000000" w:rsidP="00000000" w:rsidRDefault="00000000" w:rsidRPr="00000000" w14:paraId="0000001F">
            <w:pPr>
              <w:widowControl w:val="0"/>
              <w:spacing w:line="240" w:lineRule="auto"/>
              <w:rPr>
                <w:sz w:val="16"/>
                <w:szCs w:val="16"/>
              </w:rPr>
            </w:pPr>
            <w:r w:rsidDel="00000000" w:rsidR="00000000" w:rsidRPr="00000000">
              <w:rPr>
                <w:rtl w:val="0"/>
              </w:rPr>
            </w:r>
          </w:p>
          <w:p w:rsidR="00000000" w:rsidDel="00000000" w:rsidP="00000000" w:rsidRDefault="00000000" w:rsidRPr="00000000" w14:paraId="00000020">
            <w:pPr>
              <w:widowControl w:val="0"/>
              <w:spacing w:line="240" w:lineRule="auto"/>
              <w:rPr/>
            </w:pPr>
            <w:r w:rsidDel="00000000" w:rsidR="00000000" w:rsidRPr="00000000">
              <w:rPr>
                <w:rtl w:val="0"/>
              </w:rPr>
              <w:t xml:space="preserve">Start to learn notation symbols with french counting </w:t>
            </w:r>
          </w:p>
          <w:p w:rsidR="00000000" w:rsidDel="00000000" w:rsidP="00000000" w:rsidRDefault="00000000" w:rsidRPr="00000000" w14:paraId="00000021">
            <w:pPr>
              <w:widowControl w:val="0"/>
              <w:spacing w:line="240" w:lineRule="auto"/>
              <w:rPr/>
            </w:pPr>
            <w:r w:rsidDel="00000000" w:rsidR="00000000" w:rsidRPr="00000000">
              <w:rPr>
                <w:rtl w:val="0"/>
              </w:rPr>
              <w:t xml:space="preserve">Ta = Crotchet</w:t>
            </w:r>
          </w:p>
          <w:p w:rsidR="00000000" w:rsidDel="00000000" w:rsidP="00000000" w:rsidRDefault="00000000" w:rsidRPr="00000000" w14:paraId="00000022">
            <w:pPr>
              <w:widowControl w:val="0"/>
              <w:spacing w:line="240" w:lineRule="auto"/>
              <w:rPr/>
            </w:pPr>
            <w:r w:rsidDel="00000000" w:rsidR="00000000" w:rsidRPr="00000000">
              <w:rPr>
                <w:rtl w:val="0"/>
              </w:rPr>
              <w:t xml:space="preserve">Tee-tee = Quavers </w:t>
            </w:r>
          </w:p>
          <w:p w:rsidR="00000000" w:rsidDel="00000000" w:rsidP="00000000" w:rsidRDefault="00000000" w:rsidRPr="00000000" w14:paraId="00000023">
            <w:pPr>
              <w:widowControl w:val="0"/>
              <w:spacing w:line="240" w:lineRule="auto"/>
              <w:rPr/>
            </w:pPr>
            <w:r w:rsidDel="00000000" w:rsidR="00000000" w:rsidRPr="00000000">
              <w:rPr>
                <w:rtl w:val="0"/>
              </w:rPr>
              <w:t xml:space="preserve">Rest = Crotchet rest </w:t>
            </w:r>
          </w:p>
          <w:p w:rsidR="00000000" w:rsidDel="00000000" w:rsidP="00000000" w:rsidRDefault="00000000" w:rsidRPr="00000000" w14:paraId="00000024">
            <w:pPr>
              <w:widowControl w:val="0"/>
              <w:spacing w:line="240" w:lineRule="auto"/>
              <w:rPr/>
            </w:pPr>
            <w:r w:rsidDel="00000000" w:rsidR="00000000" w:rsidRPr="00000000">
              <w:rPr>
                <w:rtl w:val="0"/>
              </w:rPr>
            </w:r>
          </w:p>
          <w:p w:rsidR="00000000" w:rsidDel="00000000" w:rsidP="00000000" w:rsidRDefault="00000000" w:rsidRPr="00000000" w14:paraId="00000025">
            <w:pPr>
              <w:widowControl w:val="0"/>
              <w:spacing w:line="240" w:lineRule="auto"/>
              <w:rPr/>
            </w:pPr>
            <w:r w:rsidDel="00000000" w:rsidR="00000000" w:rsidRPr="00000000">
              <w:rPr>
                <w:b w:val="1"/>
                <w:rtl w:val="0"/>
              </w:rPr>
              <w:t xml:space="preserve">“</w:t>
            </w:r>
            <w:r w:rsidDel="00000000" w:rsidR="00000000" w:rsidRPr="00000000">
              <w:rPr>
                <w:b w:val="1"/>
                <w:color w:val="ff0000"/>
                <w:rtl w:val="0"/>
              </w:rPr>
              <w:t xml:space="preserve">Rhythm rhythm on the wall, can I clap the rhythm to you all”</w:t>
            </w:r>
            <w:r w:rsidDel="00000000" w:rsidR="00000000" w:rsidRPr="00000000">
              <w:rPr>
                <w:rtl w:val="0"/>
              </w:rPr>
            </w:r>
          </w:p>
          <w:p w:rsidR="00000000" w:rsidDel="00000000" w:rsidP="00000000" w:rsidRDefault="00000000" w:rsidRPr="00000000" w14:paraId="00000026">
            <w:pPr>
              <w:widowControl w:val="0"/>
              <w:spacing w:line="240" w:lineRule="auto"/>
              <w:rPr/>
            </w:pPr>
            <w:r w:rsidDel="00000000" w:rsidR="00000000" w:rsidRPr="00000000">
              <w:rPr>
                <w:rtl w:val="0"/>
              </w:rPr>
              <w:t xml:space="preserve">This section will have you r</w:t>
            </w:r>
            <w:r w:rsidDel="00000000" w:rsidR="00000000" w:rsidRPr="00000000">
              <w:rPr>
                <w:rtl w:val="0"/>
              </w:rPr>
              <w:t xml:space="preserve">eading short rhythm patterns - if you aren’t sure if you got them right, you can rewind and do it again! </w:t>
            </w:r>
          </w:p>
          <w:p w:rsidR="00000000" w:rsidDel="00000000" w:rsidP="00000000" w:rsidRDefault="00000000" w:rsidRPr="00000000" w14:paraId="00000027">
            <w:pPr>
              <w:widowControl w:val="0"/>
              <w:spacing w:line="240" w:lineRule="auto"/>
              <w:rPr/>
            </w:pPr>
            <w:r w:rsidDel="00000000" w:rsidR="00000000" w:rsidRPr="00000000">
              <w:rPr>
                <w:rtl w:val="0"/>
              </w:rPr>
            </w:r>
          </w:p>
          <w:p w:rsidR="00000000" w:rsidDel="00000000" w:rsidP="00000000" w:rsidRDefault="00000000" w:rsidRPr="00000000" w14:paraId="00000028">
            <w:pPr>
              <w:widowControl w:val="0"/>
              <w:spacing w:line="240" w:lineRule="auto"/>
              <w:rPr/>
            </w:pPr>
            <w:r w:rsidDel="00000000" w:rsidR="00000000" w:rsidRPr="00000000">
              <w:rPr>
                <w:rtl w:val="0"/>
              </w:rPr>
              <w:t xml:space="preserve">See if you can write some rhythms yourself - be as inventive as you like. You could even get a percussion instrument (drum/shaker/bells/chopsticks or make some yourself) to replace clapping.  </w:t>
            </w:r>
          </w:p>
          <w:p w:rsidR="00000000" w:rsidDel="00000000" w:rsidP="00000000" w:rsidRDefault="00000000" w:rsidRPr="00000000" w14:paraId="00000029">
            <w:pPr>
              <w:widowControl w:val="0"/>
              <w:spacing w:line="240" w:lineRule="auto"/>
              <w:rPr/>
            </w:pPr>
            <w:r w:rsidDel="00000000" w:rsidR="00000000" w:rsidRPr="00000000">
              <w:rPr>
                <w:rtl w:val="0"/>
              </w:rPr>
            </w:r>
          </w:p>
          <w:p w:rsidR="00000000" w:rsidDel="00000000" w:rsidP="00000000" w:rsidRDefault="00000000" w:rsidRPr="00000000" w14:paraId="0000002A">
            <w:pPr>
              <w:widowControl w:val="0"/>
              <w:spacing w:line="240" w:lineRule="auto"/>
              <w:rPr/>
            </w:pPr>
            <w:r w:rsidDel="00000000" w:rsidR="00000000" w:rsidRPr="00000000">
              <w:rPr>
                <w:rtl w:val="0"/>
              </w:rPr>
            </w:r>
          </w:p>
          <w:p w:rsidR="00000000" w:rsidDel="00000000" w:rsidP="00000000" w:rsidRDefault="00000000" w:rsidRPr="00000000" w14:paraId="0000002B">
            <w:pPr>
              <w:widowControl w:val="0"/>
              <w:spacing w:line="240" w:lineRule="auto"/>
              <w:rPr/>
            </w:pPr>
            <w:r w:rsidDel="00000000" w:rsidR="00000000" w:rsidRPr="00000000">
              <w:rPr>
                <w:rtl w:val="0"/>
              </w:rPr>
            </w:r>
          </w:p>
          <w:p w:rsidR="00000000" w:rsidDel="00000000" w:rsidP="00000000" w:rsidRDefault="00000000" w:rsidRPr="00000000" w14:paraId="0000002C">
            <w:pPr>
              <w:widowControl w:val="0"/>
              <w:spacing w:line="240" w:lineRule="auto"/>
              <w:rPr/>
            </w:pPr>
            <w:r w:rsidDel="00000000" w:rsidR="00000000" w:rsidRPr="00000000">
              <w:rPr>
                <w:rtl w:val="0"/>
              </w:rPr>
              <w:t xml:space="preserve">Next you are going to learn a 3 part match song - match songs are pieces of music that are different, but can be sung at the same time. </w:t>
            </w:r>
          </w:p>
          <w:p w:rsidR="00000000" w:rsidDel="00000000" w:rsidP="00000000" w:rsidRDefault="00000000" w:rsidRPr="00000000" w14:paraId="0000002D">
            <w:pPr>
              <w:widowControl w:val="0"/>
              <w:spacing w:line="240" w:lineRule="auto"/>
              <w:rPr/>
            </w:pPr>
            <w:r w:rsidDel="00000000" w:rsidR="00000000" w:rsidRPr="00000000">
              <w:rPr>
                <w:rtl w:val="0"/>
              </w:rPr>
            </w:r>
          </w:p>
          <w:p w:rsidR="00000000" w:rsidDel="00000000" w:rsidP="00000000" w:rsidRDefault="00000000" w:rsidRPr="00000000" w14:paraId="0000002E">
            <w:pPr>
              <w:widowControl w:val="0"/>
              <w:spacing w:line="240" w:lineRule="auto"/>
              <w:rPr/>
            </w:pPr>
            <w:r w:rsidDel="00000000" w:rsidR="00000000" w:rsidRPr="00000000">
              <w:rPr>
                <w:rtl w:val="0"/>
              </w:rPr>
              <w:t xml:space="preserve">Can you think of any more match songs? </w:t>
            </w:r>
          </w:p>
          <w:p w:rsidR="00000000" w:rsidDel="00000000" w:rsidP="00000000" w:rsidRDefault="00000000" w:rsidRPr="00000000" w14:paraId="0000002F">
            <w:pPr>
              <w:widowControl w:val="0"/>
              <w:spacing w:line="240" w:lineRule="auto"/>
              <w:rPr/>
            </w:pPr>
            <w:r w:rsidDel="00000000" w:rsidR="00000000" w:rsidRPr="00000000">
              <w:rPr>
                <w:rtl w:val="0"/>
              </w:rPr>
            </w:r>
          </w:p>
          <w:p w:rsidR="00000000" w:rsidDel="00000000" w:rsidP="00000000" w:rsidRDefault="00000000" w:rsidRPr="00000000" w14:paraId="00000030">
            <w:pPr>
              <w:widowControl w:val="0"/>
              <w:spacing w:line="240" w:lineRule="auto"/>
              <w:jc w:val="right"/>
              <w:rPr>
                <w:b w:val="1"/>
                <w:color w:val="ff0000"/>
              </w:rPr>
            </w:pPr>
            <w:r w:rsidDel="00000000" w:rsidR="00000000" w:rsidRPr="00000000">
              <w:rPr>
                <w:b w:val="1"/>
                <w:color w:val="ff0000"/>
                <w:rtl w:val="0"/>
              </w:rPr>
              <w:t xml:space="preserve">1. Bow wow wow</w:t>
            </w:r>
          </w:p>
          <w:p w:rsidR="00000000" w:rsidDel="00000000" w:rsidP="00000000" w:rsidRDefault="00000000" w:rsidRPr="00000000" w14:paraId="00000031">
            <w:pPr>
              <w:widowControl w:val="0"/>
              <w:spacing w:line="240" w:lineRule="auto"/>
              <w:jc w:val="right"/>
              <w:rPr>
                <w:color w:val="ff0000"/>
              </w:rPr>
            </w:pPr>
            <w:r w:rsidDel="00000000" w:rsidR="00000000" w:rsidRPr="00000000">
              <w:rPr>
                <w:color w:val="ff0000"/>
                <w:rtl w:val="0"/>
              </w:rPr>
              <w:t xml:space="preserve">Whose dog art thou? </w:t>
            </w:r>
          </w:p>
          <w:p w:rsidR="00000000" w:rsidDel="00000000" w:rsidP="00000000" w:rsidRDefault="00000000" w:rsidRPr="00000000" w14:paraId="00000032">
            <w:pPr>
              <w:widowControl w:val="0"/>
              <w:spacing w:line="240" w:lineRule="auto"/>
              <w:jc w:val="right"/>
              <w:rPr>
                <w:color w:val="ff0000"/>
              </w:rPr>
            </w:pPr>
            <w:r w:rsidDel="00000000" w:rsidR="00000000" w:rsidRPr="00000000">
              <w:rPr>
                <w:color w:val="ff0000"/>
                <w:rtl w:val="0"/>
              </w:rPr>
              <w:t xml:space="preserve">Little Tommy Tucker’s dog</w:t>
            </w:r>
          </w:p>
          <w:p w:rsidR="00000000" w:rsidDel="00000000" w:rsidP="00000000" w:rsidRDefault="00000000" w:rsidRPr="00000000" w14:paraId="00000033">
            <w:pPr>
              <w:widowControl w:val="0"/>
              <w:spacing w:line="240" w:lineRule="auto"/>
              <w:jc w:val="right"/>
              <w:rPr>
                <w:color w:val="ff0000"/>
              </w:rPr>
            </w:pPr>
            <w:r w:rsidDel="00000000" w:rsidR="00000000" w:rsidRPr="00000000">
              <w:rPr>
                <w:color w:val="ff0000"/>
                <w:rtl w:val="0"/>
              </w:rPr>
              <w:t xml:space="preserve">Bow wow wow</w:t>
            </w:r>
          </w:p>
          <w:p w:rsidR="00000000" w:rsidDel="00000000" w:rsidP="00000000" w:rsidRDefault="00000000" w:rsidRPr="00000000" w14:paraId="00000034">
            <w:pPr>
              <w:widowControl w:val="0"/>
              <w:spacing w:line="240" w:lineRule="auto"/>
              <w:jc w:val="right"/>
              <w:rPr>
                <w:b w:val="1"/>
                <w:color w:val="ff0000"/>
              </w:rPr>
            </w:pPr>
            <w:r w:rsidDel="00000000" w:rsidR="00000000" w:rsidRPr="00000000">
              <w:rPr>
                <w:rtl w:val="0"/>
              </w:rPr>
            </w:r>
          </w:p>
          <w:p w:rsidR="00000000" w:rsidDel="00000000" w:rsidP="00000000" w:rsidRDefault="00000000" w:rsidRPr="00000000" w14:paraId="00000035">
            <w:pPr>
              <w:widowControl w:val="0"/>
              <w:spacing w:line="240" w:lineRule="auto"/>
              <w:jc w:val="right"/>
              <w:rPr>
                <w:b w:val="1"/>
                <w:color w:val="ff0000"/>
              </w:rPr>
            </w:pPr>
            <w:r w:rsidDel="00000000" w:rsidR="00000000" w:rsidRPr="00000000">
              <w:rPr>
                <w:b w:val="1"/>
                <w:color w:val="ff0000"/>
                <w:rtl w:val="0"/>
              </w:rPr>
              <w:t xml:space="preserve">2. Hot cross buns </w:t>
            </w:r>
          </w:p>
          <w:p w:rsidR="00000000" w:rsidDel="00000000" w:rsidP="00000000" w:rsidRDefault="00000000" w:rsidRPr="00000000" w14:paraId="00000036">
            <w:pPr>
              <w:widowControl w:val="0"/>
              <w:spacing w:line="240" w:lineRule="auto"/>
              <w:jc w:val="right"/>
              <w:rPr>
                <w:color w:val="ff0000"/>
              </w:rPr>
            </w:pPr>
            <w:r w:rsidDel="00000000" w:rsidR="00000000" w:rsidRPr="00000000">
              <w:rPr>
                <w:color w:val="ff0000"/>
                <w:rtl w:val="0"/>
              </w:rPr>
              <w:t xml:space="preserve">Hot cross buns </w:t>
            </w:r>
          </w:p>
          <w:p w:rsidR="00000000" w:rsidDel="00000000" w:rsidP="00000000" w:rsidRDefault="00000000" w:rsidRPr="00000000" w14:paraId="00000037">
            <w:pPr>
              <w:widowControl w:val="0"/>
              <w:spacing w:line="240" w:lineRule="auto"/>
              <w:jc w:val="right"/>
              <w:rPr>
                <w:color w:val="ff0000"/>
              </w:rPr>
            </w:pPr>
            <w:r w:rsidDel="00000000" w:rsidR="00000000" w:rsidRPr="00000000">
              <w:rPr>
                <w:color w:val="ff0000"/>
                <w:rtl w:val="0"/>
              </w:rPr>
              <w:t xml:space="preserve">One a penny, two a penny </w:t>
            </w:r>
          </w:p>
          <w:p w:rsidR="00000000" w:rsidDel="00000000" w:rsidP="00000000" w:rsidRDefault="00000000" w:rsidRPr="00000000" w14:paraId="00000038">
            <w:pPr>
              <w:widowControl w:val="0"/>
              <w:spacing w:line="240" w:lineRule="auto"/>
              <w:jc w:val="right"/>
              <w:rPr>
                <w:color w:val="ff0000"/>
              </w:rPr>
            </w:pPr>
            <w:r w:rsidDel="00000000" w:rsidR="00000000" w:rsidRPr="00000000">
              <w:rPr>
                <w:color w:val="ff0000"/>
                <w:rtl w:val="0"/>
              </w:rPr>
              <w:t xml:space="preserve">Hot cross buns</w:t>
            </w:r>
          </w:p>
          <w:p w:rsidR="00000000" w:rsidDel="00000000" w:rsidP="00000000" w:rsidRDefault="00000000" w:rsidRPr="00000000" w14:paraId="00000039">
            <w:pPr>
              <w:widowControl w:val="0"/>
              <w:spacing w:line="240" w:lineRule="auto"/>
              <w:jc w:val="right"/>
              <w:rPr>
                <w:b w:val="1"/>
                <w:color w:val="ff0000"/>
              </w:rPr>
            </w:pPr>
            <w:r w:rsidDel="00000000" w:rsidR="00000000" w:rsidRPr="00000000">
              <w:rPr>
                <w:rtl w:val="0"/>
              </w:rPr>
            </w:r>
          </w:p>
          <w:p w:rsidR="00000000" w:rsidDel="00000000" w:rsidP="00000000" w:rsidRDefault="00000000" w:rsidRPr="00000000" w14:paraId="0000003A">
            <w:pPr>
              <w:widowControl w:val="0"/>
              <w:spacing w:line="240" w:lineRule="auto"/>
              <w:jc w:val="right"/>
              <w:rPr>
                <w:b w:val="1"/>
                <w:color w:val="ff0000"/>
              </w:rPr>
            </w:pPr>
            <w:r w:rsidDel="00000000" w:rsidR="00000000" w:rsidRPr="00000000">
              <w:rPr>
                <w:b w:val="1"/>
                <w:color w:val="ff0000"/>
                <w:rtl w:val="0"/>
              </w:rPr>
              <w:t xml:space="preserve">3. Body percussion</w:t>
            </w:r>
          </w:p>
          <w:p w:rsidR="00000000" w:rsidDel="00000000" w:rsidP="00000000" w:rsidRDefault="00000000" w:rsidRPr="00000000" w14:paraId="0000003B">
            <w:pPr>
              <w:widowControl w:val="0"/>
              <w:spacing w:line="240" w:lineRule="auto"/>
              <w:rPr>
                <w:color w:val="ff0000"/>
              </w:rPr>
            </w:pPr>
            <w:r w:rsidDel="00000000" w:rsidR="00000000" w:rsidRPr="00000000">
              <w:rPr>
                <w:rtl w:val="0"/>
              </w:rPr>
              <w:t xml:space="preserve">(using Kodaly hand signs - to find out more about Kodaly visit </w:t>
            </w:r>
            <w:hyperlink r:id="rId8">
              <w:r w:rsidDel="00000000" w:rsidR="00000000" w:rsidRPr="00000000">
                <w:rPr>
                  <w:color w:val="1155cc"/>
                  <w:u w:val="single"/>
                  <w:rtl w:val="0"/>
                </w:rPr>
                <w:t xml:space="preserve">https://www.musical-u.com/learn/what-is-kodaly-and-how-does-it-relate-to-ear-training/</w:t>
              </w:r>
            </w:hyperlink>
            <w:r w:rsidDel="00000000" w:rsidR="00000000" w:rsidRPr="00000000">
              <w:rPr>
                <w:color w:val="ff0000"/>
                <w:rtl w:val="0"/>
              </w:rPr>
              <w:t xml:space="preserve">)</w:t>
            </w:r>
            <w:r w:rsidDel="00000000" w:rsidR="00000000" w:rsidRPr="00000000">
              <w:rPr>
                <w:rtl w:val="0"/>
              </w:rPr>
            </w:r>
          </w:p>
        </w:tc>
      </w:tr>
    </w:tbl>
    <w:p w:rsidR="00000000" w:rsidDel="00000000" w:rsidP="00000000" w:rsidRDefault="00000000" w:rsidRPr="00000000" w14:paraId="0000003C">
      <w:pPr>
        <w:rPr>
          <w:color w:val="9900ff"/>
        </w:rPr>
      </w:pPr>
      <w:r w:rsidDel="00000000" w:rsidR="00000000" w:rsidRPr="00000000">
        <w:rPr>
          <w:rtl w:val="0"/>
        </w:rPr>
      </w:r>
    </w:p>
    <w:p w:rsidR="00000000" w:rsidDel="00000000" w:rsidP="00000000" w:rsidRDefault="00000000" w:rsidRPr="00000000" w14:paraId="0000003D">
      <w:pPr>
        <w:rPr>
          <w:b w:val="1"/>
          <w:i w:val="1"/>
          <w:color w:val="9900ff"/>
        </w:rPr>
      </w:pPr>
      <w:r w:rsidDel="00000000" w:rsidR="00000000" w:rsidRPr="00000000">
        <w:rPr>
          <w:b w:val="1"/>
          <w:i w:val="1"/>
          <w:color w:val="9900ff"/>
          <w:rtl w:val="0"/>
        </w:rPr>
        <w:t xml:space="preserve">Please now complete the GoogleForm that is in the description section on the YouTube video - this will help us to adapt our approach if necessary and give us valuable feedback on how the videos are working </w:t>
      </w:r>
    </w:p>
    <w:p w:rsidR="00000000" w:rsidDel="00000000" w:rsidP="00000000" w:rsidRDefault="00000000" w:rsidRPr="00000000" w14:paraId="0000003E">
      <w:pPr>
        <w:rPr>
          <w:color w:val="9900ff"/>
        </w:rPr>
      </w:pPr>
      <w:r w:rsidDel="00000000" w:rsidR="00000000" w:rsidRPr="00000000">
        <w:rPr>
          <w:rtl w:val="0"/>
        </w:rPr>
      </w:r>
    </w:p>
    <w:p w:rsidR="00000000" w:rsidDel="00000000" w:rsidP="00000000" w:rsidRDefault="00000000" w:rsidRPr="00000000" w14:paraId="0000003F">
      <w:pPr>
        <w:rPr>
          <w:color w:val="9900ff"/>
        </w:rPr>
      </w:pPr>
      <w:r w:rsidDel="00000000" w:rsidR="00000000" w:rsidRPr="00000000">
        <w:rPr>
          <w:color w:val="9900ff"/>
          <w:rtl w:val="0"/>
        </w:rPr>
        <w:t xml:space="preserve">That’s it for Week 1. We hope you enjoyed the video and there will be another one next week! Please do get in touch with your school or Music Leader if you need anything or have any questions - you can find out who your Music Leader is through school.</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youtu.be/JsTGC3SuiEw" TargetMode="External"/><Relationship Id="rId8" Type="http://schemas.openxmlformats.org/officeDocument/2006/relationships/hyperlink" Target="https://www.musical-u.com/learn/what-is-kodaly-and-how-does-it-relate-to-ear-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