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A54F78">
        <w:rPr>
          <w:b/>
          <w:sz w:val="28"/>
          <w:szCs w:val="28"/>
          <w:u w:val="single"/>
        </w:rPr>
        <w:t>Spring</w:t>
      </w:r>
      <w:r w:rsidR="00B23105">
        <w:rPr>
          <w:b/>
          <w:sz w:val="28"/>
          <w:szCs w:val="28"/>
          <w:u w:val="single"/>
        </w:rPr>
        <w:t xml:space="preserve"> </w:t>
      </w:r>
      <w:r w:rsidR="00A54F78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133578">
        <w:rPr>
          <w:b/>
          <w:sz w:val="28"/>
          <w:szCs w:val="28"/>
          <w:u w:val="single"/>
        </w:rPr>
        <w:t>4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FB30F8" w:rsidTr="00B81C9F"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partial</w:t>
            </w:r>
          </w:p>
        </w:tc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partial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partial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partial</w:t>
            </w:r>
          </w:p>
        </w:tc>
      </w:tr>
      <w:tr w:rsidR="00FB30F8" w:rsidTr="00B81C9F"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confidential</w:t>
            </w:r>
          </w:p>
        </w:tc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confidential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confidential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confidential</w:t>
            </w:r>
          </w:p>
        </w:tc>
      </w:tr>
      <w:tr w:rsidR="00FB30F8" w:rsidTr="00B81C9F"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essential</w:t>
            </w:r>
          </w:p>
        </w:tc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essential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essential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essential</w:t>
            </w:r>
          </w:p>
        </w:tc>
      </w:tr>
      <w:tr w:rsidR="00FB30F8" w:rsidTr="00B81C9F"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substantial</w:t>
            </w:r>
          </w:p>
        </w:tc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substantial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substantial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substantial</w:t>
            </w:r>
          </w:p>
        </w:tc>
      </w:tr>
      <w:tr w:rsidR="00FB30F8" w:rsidTr="00B81C9F"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torrential</w:t>
            </w:r>
          </w:p>
        </w:tc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torrential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torrential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torrential</w:t>
            </w:r>
          </w:p>
        </w:tc>
      </w:tr>
      <w:tr w:rsidR="00FB30F8" w:rsidTr="00B81C9F"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sequential</w:t>
            </w:r>
          </w:p>
        </w:tc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sequential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sequential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sequential</w:t>
            </w:r>
          </w:p>
        </w:tc>
      </w:tr>
      <w:tr w:rsidR="00FB30F8" w:rsidTr="00B81C9F"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potential</w:t>
            </w:r>
          </w:p>
        </w:tc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potential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potential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potential</w:t>
            </w:r>
          </w:p>
        </w:tc>
      </w:tr>
      <w:tr w:rsidR="00FB30F8" w:rsidTr="00B81C9F"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spatial</w:t>
            </w:r>
          </w:p>
        </w:tc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spatial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spatial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spatial</w:t>
            </w:r>
          </w:p>
        </w:tc>
      </w:tr>
      <w:tr w:rsidR="00FB30F8" w:rsidTr="00B81C9F"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martial</w:t>
            </w:r>
          </w:p>
        </w:tc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martial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martial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martial</w:t>
            </w:r>
          </w:p>
        </w:tc>
      </w:tr>
      <w:tr w:rsidR="00FB30F8" w:rsidTr="00B81C9F"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influential</w:t>
            </w:r>
          </w:p>
        </w:tc>
        <w:tc>
          <w:tcPr>
            <w:tcW w:w="2310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influential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influential</w:t>
            </w:r>
          </w:p>
        </w:tc>
        <w:tc>
          <w:tcPr>
            <w:tcW w:w="2311" w:type="dxa"/>
          </w:tcPr>
          <w:p w:rsidR="00FB30F8" w:rsidRPr="001F730C" w:rsidRDefault="00FB30F8" w:rsidP="00FB30F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influential</w:t>
            </w:r>
          </w:p>
        </w:tc>
      </w:tr>
    </w:tbl>
    <w:p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688"/>
      </w:tblGrid>
      <w:tr w:rsidR="00A54F78" w:rsidRPr="00A54F78">
        <w:trPr>
          <w:trHeight w:val="448"/>
        </w:trPr>
        <w:tc>
          <w:tcPr>
            <w:tcW w:w="15688" w:type="dxa"/>
          </w:tcPr>
          <w:p w:rsid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/>
                <w:color w:val="00B050"/>
                <w:sz w:val="24"/>
                <w:szCs w:val="24"/>
              </w:rPr>
            </w:pPr>
            <w:r w:rsidRPr="00A54F78">
              <w:rPr>
                <w:rFonts w:ascii="Tuffy" w:hAnsi="Tuffy"/>
                <w:color w:val="00B050"/>
                <w:sz w:val="24"/>
                <w:szCs w:val="24"/>
              </w:rPr>
              <w:t xml:space="preserve"> </w:t>
            </w:r>
          </w:p>
          <w:p w:rsidR="00A54F78" w:rsidRP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  <w:sz w:val="24"/>
                <w:szCs w:val="24"/>
              </w:rPr>
            </w:pPr>
            <w:r w:rsidRPr="00A54F78">
              <w:rPr>
                <w:rFonts w:ascii="Tuffy" w:hAnsi="Tuffy" w:cs="Tuffy"/>
                <w:b/>
                <w:bCs/>
                <w:color w:val="00B050"/>
                <w:sz w:val="24"/>
                <w:szCs w:val="24"/>
              </w:rPr>
              <w:t xml:space="preserve">Words with endings which sound like /shuhl/ after a consonant letter </w:t>
            </w:r>
          </w:p>
        </w:tc>
      </w:tr>
    </w:tbl>
    <w:p w:rsidR="001F730C" w:rsidRPr="001F730C" w:rsidRDefault="001F730C" w:rsidP="00A54F78">
      <w:pPr>
        <w:pStyle w:val="TableParagraph"/>
        <w:kinsoku w:val="0"/>
        <w:overflowPunct w:val="0"/>
        <w:spacing w:before="68" w:line="307" w:lineRule="auto"/>
        <w:ind w:left="0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</w:p>
    <w:p w:rsidR="00A54F78" w:rsidRPr="00A54F78" w:rsidRDefault="00A54F78" w:rsidP="00A54F78">
      <w:pPr>
        <w:autoSpaceDE w:val="0"/>
        <w:autoSpaceDN w:val="0"/>
        <w:adjustRightInd w:val="0"/>
        <w:spacing w:after="0" w:line="240" w:lineRule="auto"/>
        <w:rPr>
          <w:rFonts w:ascii="Tuffy" w:hAnsi="Tuffy" w:cs="Tuffy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069"/>
        <w:gridCol w:w="8069"/>
      </w:tblGrid>
      <w:tr w:rsidR="00A54F78" w:rsidRPr="00A54F78">
        <w:trPr>
          <w:trHeight w:val="313"/>
        </w:trPr>
        <w:tc>
          <w:tcPr>
            <w:tcW w:w="8069" w:type="dxa"/>
          </w:tcPr>
          <w:p w:rsidR="00A54F78" w:rsidRP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  <w:sz w:val="28"/>
                <w:szCs w:val="28"/>
              </w:rPr>
            </w:pPr>
            <w:bookmarkStart w:id="0" w:name="_GoBack"/>
            <w:bookmarkEnd w:id="0"/>
            <w:r w:rsidRPr="00A54F78">
              <w:rPr>
                <w:rFonts w:ascii="Tuffy" w:hAnsi="Tuffy" w:cs="Tuffy"/>
                <w:b/>
                <w:bCs/>
                <w:color w:val="00B050"/>
                <w:sz w:val="28"/>
                <w:szCs w:val="28"/>
              </w:rPr>
              <w:t xml:space="preserve"> </w:t>
            </w:r>
          </w:p>
        </w:tc>
        <w:tc>
          <w:tcPr>
            <w:tcW w:w="8069" w:type="dxa"/>
          </w:tcPr>
          <w:p w:rsidR="00A54F78" w:rsidRPr="00A54F78" w:rsidRDefault="00A54F78" w:rsidP="00A54F78">
            <w:pPr>
              <w:autoSpaceDE w:val="0"/>
              <w:autoSpaceDN w:val="0"/>
              <w:adjustRightInd w:val="0"/>
              <w:spacing w:after="220" w:line="221" w:lineRule="atLeast"/>
              <w:rPr>
                <w:rFonts w:ascii="Tuffy" w:hAnsi="Tuffy" w:cs="Tuffy"/>
                <w:color w:val="000000"/>
              </w:rPr>
            </w:pPr>
          </w:p>
        </w:tc>
      </w:tr>
    </w:tbl>
    <w:p w:rsidR="001B1AF4" w:rsidRPr="001F510A" w:rsidRDefault="001B1AF4" w:rsidP="001F510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</w:p>
    <w:sectPr w:rsidR="001B1AF4" w:rsidRPr="001F510A" w:rsidSect="00A54F78">
      <w:pgSz w:w="11906" w:h="16838"/>
      <w:pgMar w:top="851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3578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85350"/>
    <w:rsid w:val="002B3E4D"/>
    <w:rsid w:val="002E6773"/>
    <w:rsid w:val="00304557"/>
    <w:rsid w:val="00320EFD"/>
    <w:rsid w:val="003213A9"/>
    <w:rsid w:val="00333EEA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718B6"/>
    <w:rsid w:val="00880947"/>
    <w:rsid w:val="00887648"/>
    <w:rsid w:val="008B2899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54F78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B30F8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A54F78"/>
    <w:pPr>
      <w:spacing w:line="201" w:lineRule="atLeast"/>
    </w:pPr>
    <w:rPr>
      <w:rFonts w:ascii="Tuffy" w:hAnsi="Tuffy"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A54F78"/>
    <w:pPr>
      <w:spacing w:line="221" w:lineRule="atLeast"/>
    </w:pPr>
    <w:rPr>
      <w:rFonts w:ascii="Tuffy" w:hAnsi="Tuffy" w:cstheme="minorBidi"/>
      <w:color w:val="auto"/>
    </w:rPr>
  </w:style>
  <w:style w:type="character" w:customStyle="1" w:styleId="A1">
    <w:name w:val="A1"/>
    <w:uiPriority w:val="99"/>
    <w:rsid w:val="00A54F78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3769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ilhan coskun</cp:lastModifiedBy>
  <cp:revision>6</cp:revision>
  <dcterms:created xsi:type="dcterms:W3CDTF">2021-03-01T20:22:00Z</dcterms:created>
  <dcterms:modified xsi:type="dcterms:W3CDTF">2021-04-23T18:25:00Z</dcterms:modified>
</cp:coreProperties>
</file>