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EE8FE" w14:textId="77777777" w:rsidR="00D936DC" w:rsidRDefault="00D936DC" w:rsidP="00D936DC">
      <w:pPr>
        <w:jc w:val="center"/>
        <w:rPr>
          <w:sz w:val="8"/>
        </w:rPr>
      </w:pPr>
      <w:r w:rsidRPr="0004616F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59264" behindDoc="1" locked="0" layoutInCell="1" allowOverlap="1" wp14:anchorId="67A9279B" wp14:editId="5F61430B">
            <wp:simplePos x="0" y="0"/>
            <wp:positionH relativeFrom="column">
              <wp:posOffset>9301655</wp:posOffset>
            </wp:positionH>
            <wp:positionV relativeFrom="paragraph">
              <wp:posOffset>15678</wp:posOffset>
            </wp:positionV>
            <wp:extent cx="575310" cy="701675"/>
            <wp:effectExtent l="0" t="0" r="0" b="3175"/>
            <wp:wrapTight wrapText="bothSides">
              <wp:wrapPolygon edited="0">
                <wp:start x="0" y="0"/>
                <wp:lineTo x="0" y="21111"/>
                <wp:lineTo x="20742" y="21111"/>
                <wp:lineTo x="20742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logo 2016.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26" r="12605"/>
                    <a:stretch/>
                  </pic:blipFill>
                  <pic:spPr bwMode="auto">
                    <a:xfrm>
                      <a:off x="0" y="0"/>
                      <a:ext cx="575310" cy="70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1CB7">
        <w:rPr>
          <w:b/>
          <w:sz w:val="36"/>
          <w:szCs w:val="24"/>
        </w:rPr>
        <w:t xml:space="preserve">Outline of </w:t>
      </w:r>
      <w:r>
        <w:rPr>
          <w:b/>
          <w:sz w:val="36"/>
          <w:szCs w:val="24"/>
        </w:rPr>
        <w:t>Assessment Procedures</w:t>
      </w:r>
      <w:r w:rsidRPr="00F51CB7">
        <w:rPr>
          <w:b/>
          <w:sz w:val="36"/>
          <w:szCs w:val="24"/>
        </w:rPr>
        <w:t xml:space="preserve"> for EYFS</w:t>
      </w:r>
    </w:p>
    <w:p w14:paraId="435D26E0" w14:textId="77777777" w:rsidR="00D936DC" w:rsidRPr="00B92FA5" w:rsidRDefault="00D936DC" w:rsidP="00D936DC">
      <w:pPr>
        <w:rPr>
          <w:sz w:val="8"/>
        </w:rPr>
      </w:pPr>
      <w:r>
        <w:rPr>
          <w:b/>
          <w:noProof/>
          <w:sz w:val="36"/>
          <w:szCs w:val="24"/>
        </w:rPr>
        <w:drawing>
          <wp:anchor distT="0" distB="0" distL="114300" distR="114300" simplePos="0" relativeHeight="251660288" behindDoc="1" locked="0" layoutInCell="1" allowOverlap="1" wp14:anchorId="3155DFC1" wp14:editId="4675B206">
            <wp:simplePos x="0" y="0"/>
            <wp:positionH relativeFrom="column">
              <wp:posOffset>59055</wp:posOffset>
            </wp:positionH>
            <wp:positionV relativeFrom="paragraph">
              <wp:posOffset>323215</wp:posOffset>
            </wp:positionV>
            <wp:extent cx="9624060" cy="4707890"/>
            <wp:effectExtent l="38100" t="0" r="15240" b="0"/>
            <wp:wrapTight wrapText="bothSides">
              <wp:wrapPolygon edited="0">
                <wp:start x="-86" y="87"/>
                <wp:lineTo x="-86" y="21501"/>
                <wp:lineTo x="21591" y="21501"/>
                <wp:lineTo x="21591" y="87"/>
                <wp:lineTo x="-86" y="87"/>
              </wp:wrapPolygon>
            </wp:wrapTight>
            <wp:docPr id="18" name="Diagram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34BEE5" w14:textId="77777777" w:rsidR="003A5148" w:rsidRDefault="003A5148"/>
    <w:sectPr w:rsidR="003A5148" w:rsidSect="00DB4D1E">
      <w:pgSz w:w="16838" w:h="11906" w:orient="landscape"/>
      <w:pgMar w:top="720" w:right="567" w:bottom="720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6DC"/>
    <w:rsid w:val="003A5148"/>
    <w:rsid w:val="00B35B50"/>
    <w:rsid w:val="00D936DC"/>
    <w:rsid w:val="00F5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54AB0"/>
  <w15:chartTrackingRefBased/>
  <w15:docId w15:val="{72C57B06-D083-4493-AF4A-077DC7A1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6D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B0472A8-6EF1-45C0-BCFC-923EADDFA5D3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3512914B-B882-4C5F-AC99-B7591F644CC3}">
      <dgm:prSet phldrT="[Text]"/>
      <dgm:spPr/>
      <dgm:t>
        <a:bodyPr/>
        <a:lstStyle/>
        <a:p>
          <a:r>
            <a:rPr lang="en-GB"/>
            <a:t>Baseline</a:t>
          </a:r>
        </a:p>
      </dgm:t>
    </dgm:pt>
    <dgm:pt modelId="{897F281C-CA6B-4B24-9E18-1850723E4B1D}" type="parTrans" cxnId="{EE76405B-5EA4-4794-9CAF-E09E1A1FE5E0}">
      <dgm:prSet/>
      <dgm:spPr/>
      <dgm:t>
        <a:bodyPr/>
        <a:lstStyle/>
        <a:p>
          <a:endParaRPr lang="en-GB"/>
        </a:p>
      </dgm:t>
    </dgm:pt>
    <dgm:pt modelId="{53E8CDC4-A10B-401F-9721-BFCB5ED28D45}" type="sibTrans" cxnId="{EE76405B-5EA4-4794-9CAF-E09E1A1FE5E0}">
      <dgm:prSet/>
      <dgm:spPr/>
      <dgm:t>
        <a:bodyPr/>
        <a:lstStyle/>
        <a:p>
          <a:endParaRPr lang="en-GB"/>
        </a:p>
      </dgm:t>
    </dgm:pt>
    <dgm:pt modelId="{4C23DF4A-B8A7-41F1-A71E-2A84CEDDD88D}">
      <dgm:prSet phldrT="[Text]"/>
      <dgm:spPr/>
      <dgm:t>
        <a:bodyPr/>
        <a:lstStyle/>
        <a:p>
          <a:r>
            <a:rPr lang="en-GB"/>
            <a:t>Government Reception Baseline Assessment (first 6 weeks) Resources saved in Sue's office. CW is manager of the logins. </a:t>
          </a:r>
        </a:p>
      </dgm:t>
    </dgm:pt>
    <dgm:pt modelId="{A27BC6F3-CADE-4AD9-97F7-761A981C9071}" type="parTrans" cxnId="{C5BCADE6-8A89-4595-9AB3-13BF433B3523}">
      <dgm:prSet/>
      <dgm:spPr/>
      <dgm:t>
        <a:bodyPr/>
        <a:lstStyle/>
        <a:p>
          <a:endParaRPr lang="en-GB"/>
        </a:p>
      </dgm:t>
    </dgm:pt>
    <dgm:pt modelId="{C7B9E270-406D-476D-9F54-240026CEB4CF}" type="sibTrans" cxnId="{C5BCADE6-8A89-4595-9AB3-13BF433B3523}">
      <dgm:prSet/>
      <dgm:spPr/>
      <dgm:t>
        <a:bodyPr/>
        <a:lstStyle/>
        <a:p>
          <a:endParaRPr lang="en-GB"/>
        </a:p>
      </dgm:t>
    </dgm:pt>
    <dgm:pt modelId="{B53D578B-7D7E-464C-8D9C-666F6D01FB9B}">
      <dgm:prSet phldrT="[Text]"/>
      <dgm:spPr/>
      <dgm:t>
        <a:bodyPr/>
        <a:lstStyle/>
        <a:p>
          <a:r>
            <a:rPr lang="en-GB"/>
            <a:t>PITA for all areas</a:t>
          </a:r>
        </a:p>
      </dgm:t>
    </dgm:pt>
    <dgm:pt modelId="{8EE9BEB2-C320-4D75-A358-22874BCB55BF}" type="parTrans" cxnId="{8E555B49-926E-43B0-9A2F-CECE070A7686}">
      <dgm:prSet/>
      <dgm:spPr/>
      <dgm:t>
        <a:bodyPr/>
        <a:lstStyle/>
        <a:p>
          <a:endParaRPr lang="en-GB"/>
        </a:p>
      </dgm:t>
    </dgm:pt>
    <dgm:pt modelId="{EEC8A908-F42A-496B-8FB9-F4F93B85AE57}" type="sibTrans" cxnId="{8E555B49-926E-43B0-9A2F-CECE070A7686}">
      <dgm:prSet/>
      <dgm:spPr/>
      <dgm:t>
        <a:bodyPr/>
        <a:lstStyle/>
        <a:p>
          <a:endParaRPr lang="en-GB"/>
        </a:p>
      </dgm:t>
    </dgm:pt>
    <dgm:pt modelId="{C837DCD6-040F-4975-BBD3-B3A18855AA8C}">
      <dgm:prSet phldrT="[Text]"/>
      <dgm:spPr/>
      <dgm:t>
        <a:bodyPr/>
        <a:lstStyle/>
        <a:p>
          <a:r>
            <a:rPr lang="en-GB"/>
            <a:t>Half Termly</a:t>
          </a:r>
        </a:p>
      </dgm:t>
    </dgm:pt>
    <dgm:pt modelId="{3634DEF9-DB20-49A8-9817-FD1B9EE10142}" type="parTrans" cxnId="{66206008-DD16-4B61-91A9-488B9046C389}">
      <dgm:prSet/>
      <dgm:spPr/>
      <dgm:t>
        <a:bodyPr/>
        <a:lstStyle/>
        <a:p>
          <a:endParaRPr lang="en-GB"/>
        </a:p>
      </dgm:t>
    </dgm:pt>
    <dgm:pt modelId="{07648C88-830E-4A69-B7F4-5DC7D2D49B35}" type="sibTrans" cxnId="{66206008-DD16-4B61-91A9-488B9046C389}">
      <dgm:prSet/>
      <dgm:spPr/>
      <dgm:t>
        <a:bodyPr/>
        <a:lstStyle/>
        <a:p>
          <a:endParaRPr lang="en-GB"/>
        </a:p>
      </dgm:t>
    </dgm:pt>
    <dgm:pt modelId="{87690BA7-F3C2-4842-90D9-F729502B8AF9}">
      <dgm:prSet phldrT="[Text]"/>
      <dgm:spPr/>
      <dgm:t>
        <a:bodyPr/>
        <a:lstStyle/>
        <a:p>
          <a:r>
            <a:rPr lang="en-GB"/>
            <a:t>Summative PITA Grids for all areas of the EYFS framework using the 'Progression and assessment checkpoints document. </a:t>
          </a:r>
        </a:p>
      </dgm:t>
    </dgm:pt>
    <dgm:pt modelId="{F6E82948-5176-4526-AF72-5BBFC35697C8}" type="parTrans" cxnId="{636B83EC-5DEF-4D04-B2C5-51125BA0447A}">
      <dgm:prSet/>
      <dgm:spPr/>
      <dgm:t>
        <a:bodyPr/>
        <a:lstStyle/>
        <a:p>
          <a:endParaRPr lang="en-GB"/>
        </a:p>
      </dgm:t>
    </dgm:pt>
    <dgm:pt modelId="{A85DDC01-AF2D-46F9-A5C4-8DDC73030F08}" type="sibTrans" cxnId="{636B83EC-5DEF-4D04-B2C5-51125BA0447A}">
      <dgm:prSet/>
      <dgm:spPr/>
      <dgm:t>
        <a:bodyPr/>
        <a:lstStyle/>
        <a:p>
          <a:endParaRPr lang="en-GB"/>
        </a:p>
      </dgm:t>
    </dgm:pt>
    <dgm:pt modelId="{DEAA1D5F-A1CC-4BAA-BBEF-32C8BD0B195F}">
      <dgm:prSet phldrT="[Text]"/>
      <dgm:spPr/>
      <dgm:t>
        <a:bodyPr/>
        <a:lstStyle/>
        <a:p>
          <a:r>
            <a:rPr lang="en-GB"/>
            <a:t>Phonics Assessment (Reception) to set ability groups. </a:t>
          </a:r>
        </a:p>
      </dgm:t>
    </dgm:pt>
    <dgm:pt modelId="{FEE85A12-E3DC-4A63-A213-D4AACDDE89F4}" type="parTrans" cxnId="{A0705BC0-F15C-4999-8AFA-8DD8880AAA0E}">
      <dgm:prSet/>
      <dgm:spPr/>
      <dgm:t>
        <a:bodyPr/>
        <a:lstStyle/>
        <a:p>
          <a:endParaRPr lang="en-GB"/>
        </a:p>
      </dgm:t>
    </dgm:pt>
    <dgm:pt modelId="{DEFE5A9E-E6E6-415E-89CC-BBC29A1FBC10}" type="sibTrans" cxnId="{A0705BC0-F15C-4999-8AFA-8DD8880AAA0E}">
      <dgm:prSet/>
      <dgm:spPr/>
      <dgm:t>
        <a:bodyPr/>
        <a:lstStyle/>
        <a:p>
          <a:endParaRPr lang="en-GB"/>
        </a:p>
      </dgm:t>
    </dgm:pt>
    <dgm:pt modelId="{EE55FCC2-A8DF-4396-AA6A-067100CBDCFB}">
      <dgm:prSet phldrT="[Text]"/>
      <dgm:spPr/>
      <dgm:t>
        <a:bodyPr/>
        <a:lstStyle/>
        <a:p>
          <a:r>
            <a:rPr lang="en-GB"/>
            <a:t>Termly</a:t>
          </a:r>
        </a:p>
      </dgm:t>
    </dgm:pt>
    <dgm:pt modelId="{9FC31EDC-B3D7-45E9-87F2-0AE652F3C10A}" type="parTrans" cxnId="{8FF3B246-D96B-41C5-814C-59912A3C0878}">
      <dgm:prSet/>
      <dgm:spPr/>
      <dgm:t>
        <a:bodyPr/>
        <a:lstStyle/>
        <a:p>
          <a:endParaRPr lang="en-GB"/>
        </a:p>
      </dgm:t>
    </dgm:pt>
    <dgm:pt modelId="{69EC36CD-0D3D-483D-BD63-36A82E4316AA}" type="sibTrans" cxnId="{8FF3B246-D96B-41C5-814C-59912A3C0878}">
      <dgm:prSet/>
      <dgm:spPr/>
      <dgm:t>
        <a:bodyPr/>
        <a:lstStyle/>
        <a:p>
          <a:endParaRPr lang="en-GB"/>
        </a:p>
      </dgm:t>
    </dgm:pt>
    <dgm:pt modelId="{FEE03EC5-1DFE-423E-95EB-8DE9E7D0AC5B}">
      <dgm:prSet phldrT="[Text]"/>
      <dgm:spPr/>
      <dgm:t>
        <a:bodyPr/>
        <a:lstStyle/>
        <a:p>
          <a:r>
            <a:rPr lang="en-GB"/>
            <a:t>Drawing Portraits (including pencil grip and name writing) using the drawing progression map. </a:t>
          </a:r>
        </a:p>
      </dgm:t>
    </dgm:pt>
    <dgm:pt modelId="{04E62932-B45A-4222-A879-249CC7241A32}" type="parTrans" cxnId="{1E3B462D-6FB1-491B-B376-151B16B72969}">
      <dgm:prSet/>
      <dgm:spPr/>
      <dgm:t>
        <a:bodyPr/>
        <a:lstStyle/>
        <a:p>
          <a:endParaRPr lang="en-GB"/>
        </a:p>
      </dgm:t>
    </dgm:pt>
    <dgm:pt modelId="{13B944E0-F221-41AA-830E-32E3158020DF}" type="sibTrans" cxnId="{1E3B462D-6FB1-491B-B376-151B16B72969}">
      <dgm:prSet/>
      <dgm:spPr/>
      <dgm:t>
        <a:bodyPr/>
        <a:lstStyle/>
        <a:p>
          <a:endParaRPr lang="en-GB"/>
        </a:p>
      </dgm:t>
    </dgm:pt>
    <dgm:pt modelId="{7CE4D71C-D553-4895-AE41-22C9B3D31CFA}">
      <dgm:prSet phldrT="[Text]"/>
      <dgm:spPr/>
      <dgm:t>
        <a:bodyPr/>
        <a:lstStyle/>
        <a:p>
          <a:r>
            <a:rPr lang="en-GB"/>
            <a:t>Reception Maths Assessment </a:t>
          </a:r>
        </a:p>
      </dgm:t>
    </dgm:pt>
    <dgm:pt modelId="{C1CAC811-C0B4-45A6-9989-8DFD141FB78E}" type="parTrans" cxnId="{49677004-6C2B-4A4F-8936-C5A023685D68}">
      <dgm:prSet/>
      <dgm:spPr/>
      <dgm:t>
        <a:bodyPr/>
        <a:lstStyle/>
        <a:p>
          <a:endParaRPr lang="en-GB"/>
        </a:p>
      </dgm:t>
    </dgm:pt>
    <dgm:pt modelId="{DB37CCF1-A1BE-43A4-9C62-2FC3C203A857}" type="sibTrans" cxnId="{49677004-6C2B-4A4F-8936-C5A023685D68}">
      <dgm:prSet/>
      <dgm:spPr/>
      <dgm:t>
        <a:bodyPr/>
        <a:lstStyle/>
        <a:p>
          <a:endParaRPr lang="en-GB"/>
        </a:p>
      </dgm:t>
    </dgm:pt>
    <dgm:pt modelId="{7B0E1C07-24CC-4ACB-9D1C-B8442519AE09}">
      <dgm:prSet/>
      <dgm:spPr/>
      <dgm:t>
        <a:bodyPr/>
        <a:lstStyle/>
        <a:p>
          <a:r>
            <a:rPr lang="en-GB"/>
            <a:t>End of year</a:t>
          </a:r>
        </a:p>
      </dgm:t>
    </dgm:pt>
    <dgm:pt modelId="{64601A92-E117-4DF4-AC51-BA758ED6C22F}" type="parTrans" cxnId="{24EF6522-4B50-4252-BC9B-0298F0508F23}">
      <dgm:prSet/>
      <dgm:spPr/>
    </dgm:pt>
    <dgm:pt modelId="{F38A4226-34A8-4177-A56C-FF68439AEF78}" type="sibTrans" cxnId="{24EF6522-4B50-4252-BC9B-0298F0508F23}">
      <dgm:prSet/>
      <dgm:spPr/>
    </dgm:pt>
    <dgm:pt modelId="{AB8DC8A5-D365-4025-B31A-23352783CC50}">
      <dgm:prSet/>
      <dgm:spPr/>
      <dgm:t>
        <a:bodyPr/>
        <a:lstStyle/>
        <a:p>
          <a:r>
            <a:rPr lang="en-GB"/>
            <a:t>PITA grids</a:t>
          </a:r>
        </a:p>
      </dgm:t>
    </dgm:pt>
    <dgm:pt modelId="{D4EC69AD-AF91-4AC4-B7C6-DBD598608A26}" type="parTrans" cxnId="{7F776428-61F9-466D-972F-87EA6F7D012B}">
      <dgm:prSet/>
      <dgm:spPr/>
    </dgm:pt>
    <dgm:pt modelId="{7D8CB764-F0D8-4812-9E38-FA5104DF1EF2}" type="sibTrans" cxnId="{7F776428-61F9-466D-972F-87EA6F7D012B}">
      <dgm:prSet/>
      <dgm:spPr/>
    </dgm:pt>
    <dgm:pt modelId="{277C8DC0-B551-4AE1-83D0-D1382819D36F}">
      <dgm:prSet/>
      <dgm:spPr/>
      <dgm:t>
        <a:bodyPr/>
        <a:lstStyle/>
        <a:p>
          <a:r>
            <a:rPr lang="en-GB"/>
            <a:t>Reception Good Level of Development submission (June). Use sense check. </a:t>
          </a:r>
        </a:p>
      </dgm:t>
    </dgm:pt>
    <dgm:pt modelId="{B653F901-BDEF-414C-ACE2-10266C2AFD4D}" type="parTrans" cxnId="{F3CE2550-7BC0-44B7-88F8-4F9D9D4B5D60}">
      <dgm:prSet/>
      <dgm:spPr/>
    </dgm:pt>
    <dgm:pt modelId="{D28938C6-BF12-415F-A49E-D82689D83E5B}" type="sibTrans" cxnId="{F3CE2550-7BC0-44B7-88F8-4F9D9D4B5D60}">
      <dgm:prSet/>
      <dgm:spPr/>
    </dgm:pt>
    <dgm:pt modelId="{D48D7056-332F-4A6F-9530-D2F4A4D286AA}">
      <dgm:prSet phldrT="[Text]"/>
      <dgm:spPr/>
      <dgm:t>
        <a:bodyPr/>
        <a:lstStyle/>
        <a:p>
          <a:r>
            <a:rPr lang="en-GB"/>
            <a:t>Staff observations throughout play</a:t>
          </a:r>
        </a:p>
      </dgm:t>
    </dgm:pt>
    <dgm:pt modelId="{36DAC2C8-8ADC-486E-A20B-A83F81A24528}" type="parTrans" cxnId="{9B1B0B57-1CB0-491A-8935-C58A63883F82}">
      <dgm:prSet/>
      <dgm:spPr/>
    </dgm:pt>
    <dgm:pt modelId="{90F5A8A7-8965-4A1E-B435-16BD047FF1FB}" type="sibTrans" cxnId="{9B1B0B57-1CB0-491A-8935-C58A63883F82}">
      <dgm:prSet/>
      <dgm:spPr/>
    </dgm:pt>
    <dgm:pt modelId="{842F2C64-4DBF-49F7-B015-AAFD42E0B27F}">
      <dgm:prSet/>
      <dgm:spPr/>
      <dgm:t>
        <a:bodyPr/>
        <a:lstStyle/>
        <a:p>
          <a:r>
            <a:rPr lang="en-GB"/>
            <a:t>Weekly</a:t>
          </a:r>
        </a:p>
      </dgm:t>
    </dgm:pt>
    <dgm:pt modelId="{8366D668-04C0-4299-9969-5DA27EF65CC1}" type="parTrans" cxnId="{D48B8D8F-8A90-4A47-BBF2-31AC92CD8547}">
      <dgm:prSet/>
      <dgm:spPr/>
    </dgm:pt>
    <dgm:pt modelId="{2C0A5128-D317-4E4E-A118-7D4A77339007}" type="sibTrans" cxnId="{D48B8D8F-8A90-4A47-BBF2-31AC92CD8547}">
      <dgm:prSet/>
      <dgm:spPr/>
    </dgm:pt>
    <dgm:pt modelId="{1C7EDFDD-0FE5-45A2-8C45-AB56514D0209}">
      <dgm:prSet/>
      <dgm:spPr/>
      <dgm:t>
        <a:bodyPr/>
        <a:lstStyle/>
        <a:p>
          <a:r>
            <a:rPr lang="en-GB"/>
            <a:t>Reception Reading Records (read and comment)</a:t>
          </a:r>
        </a:p>
      </dgm:t>
    </dgm:pt>
    <dgm:pt modelId="{D8186372-54AA-49C9-8207-61CE965C4B35}" type="parTrans" cxnId="{E4433D9C-8511-4E2D-B88A-C3ABC1477B55}">
      <dgm:prSet/>
      <dgm:spPr/>
    </dgm:pt>
    <dgm:pt modelId="{2F50484F-1C55-430E-95F1-110D5FAB105C}" type="sibTrans" cxnId="{E4433D9C-8511-4E2D-B88A-C3ABC1477B55}">
      <dgm:prSet/>
      <dgm:spPr/>
    </dgm:pt>
    <dgm:pt modelId="{2F54851B-8BEB-43BC-836D-132A168F4DE8}">
      <dgm:prSet/>
      <dgm:spPr/>
      <dgm:t>
        <a:bodyPr/>
        <a:lstStyle/>
        <a:p>
          <a:r>
            <a:rPr lang="en-GB"/>
            <a:t>Staff observations throughout play (Class Dojo)</a:t>
          </a:r>
        </a:p>
      </dgm:t>
    </dgm:pt>
    <dgm:pt modelId="{82BCCD1A-64CB-48A5-A138-78DE716964C1}" type="parTrans" cxnId="{B09C0188-C4D2-4A44-8E49-087D55A57906}">
      <dgm:prSet/>
      <dgm:spPr/>
    </dgm:pt>
    <dgm:pt modelId="{7521D1AB-4FA3-4627-8A17-974C6B78A39E}" type="sibTrans" cxnId="{B09C0188-C4D2-4A44-8E49-087D55A57906}">
      <dgm:prSet/>
      <dgm:spPr/>
    </dgm:pt>
    <dgm:pt modelId="{D9A66C48-628A-4281-A497-0CC2F6CFD56D}">
      <dgm:prSet/>
      <dgm:spPr/>
      <dgm:t>
        <a:bodyPr/>
        <a:lstStyle/>
        <a:p>
          <a:r>
            <a:rPr lang="en-GB"/>
            <a:t>Blog evidence on the school website</a:t>
          </a:r>
        </a:p>
      </dgm:t>
    </dgm:pt>
    <dgm:pt modelId="{2C52C582-EC2F-4D3A-AB8E-5B96414D9950}" type="parTrans" cxnId="{29E289F2-2E84-4119-BB7A-DE716EC0DE61}">
      <dgm:prSet/>
      <dgm:spPr/>
    </dgm:pt>
    <dgm:pt modelId="{4BBBFF6D-EC43-4E9F-A53E-8936521DD289}" type="sibTrans" cxnId="{29E289F2-2E84-4119-BB7A-DE716EC0DE61}">
      <dgm:prSet/>
      <dgm:spPr/>
    </dgm:pt>
    <dgm:pt modelId="{570A6BA8-5FA4-4EB1-BF0C-3A674E69E8C4}">
      <dgm:prSet/>
      <dgm:spPr/>
      <dgm:t>
        <a:bodyPr/>
        <a:lstStyle/>
        <a:p>
          <a:r>
            <a:rPr lang="en-GB"/>
            <a:t>Class Dojo evidence </a:t>
          </a:r>
        </a:p>
      </dgm:t>
    </dgm:pt>
    <dgm:pt modelId="{901B41A3-D6FC-49E4-A799-B82EDE76957A}" type="parTrans" cxnId="{27721ACB-ED2C-4139-818B-4DB450922A44}">
      <dgm:prSet/>
      <dgm:spPr/>
    </dgm:pt>
    <dgm:pt modelId="{81C226DF-BBB2-4316-A57C-0B04D9F04A89}" type="sibTrans" cxnId="{27721ACB-ED2C-4139-818B-4DB450922A44}">
      <dgm:prSet/>
      <dgm:spPr/>
    </dgm:pt>
    <dgm:pt modelId="{57C0BA25-185F-4259-8B3A-58DBF6DD57B4}" type="pres">
      <dgm:prSet presAssocID="{0B0472A8-6EF1-45C0-BCFC-923EADDFA5D3}" presName="Name0" presStyleCnt="0">
        <dgm:presLayoutVars>
          <dgm:dir/>
          <dgm:animLvl val="lvl"/>
          <dgm:resizeHandles val="exact"/>
        </dgm:presLayoutVars>
      </dgm:prSet>
      <dgm:spPr/>
    </dgm:pt>
    <dgm:pt modelId="{C8F5F266-22CF-4A22-8196-F0D1E5911F34}" type="pres">
      <dgm:prSet presAssocID="{3512914B-B882-4C5F-AC99-B7591F644CC3}" presName="composite" presStyleCnt="0"/>
      <dgm:spPr/>
    </dgm:pt>
    <dgm:pt modelId="{4AB89AC1-CF08-488D-817E-4AE4FC2D05C3}" type="pres">
      <dgm:prSet presAssocID="{3512914B-B882-4C5F-AC99-B7591F644CC3}" presName="parTx" presStyleLbl="alignNode1" presStyleIdx="0" presStyleCnt="5">
        <dgm:presLayoutVars>
          <dgm:chMax val="0"/>
          <dgm:chPref val="0"/>
          <dgm:bulletEnabled val="1"/>
        </dgm:presLayoutVars>
      </dgm:prSet>
      <dgm:spPr/>
    </dgm:pt>
    <dgm:pt modelId="{FC67EAB5-63AB-409A-8E0B-449B8E18BBDD}" type="pres">
      <dgm:prSet presAssocID="{3512914B-B882-4C5F-AC99-B7591F644CC3}" presName="desTx" presStyleLbl="alignAccFollowNode1" presStyleIdx="0" presStyleCnt="5">
        <dgm:presLayoutVars>
          <dgm:bulletEnabled val="1"/>
        </dgm:presLayoutVars>
      </dgm:prSet>
      <dgm:spPr/>
    </dgm:pt>
    <dgm:pt modelId="{24C43232-770F-4B60-89BF-06430958CC8C}" type="pres">
      <dgm:prSet presAssocID="{53E8CDC4-A10B-401F-9721-BFCB5ED28D45}" presName="space" presStyleCnt="0"/>
      <dgm:spPr/>
    </dgm:pt>
    <dgm:pt modelId="{3E5ED68E-FA37-4F0B-B787-7BC0DFA9EEF5}" type="pres">
      <dgm:prSet presAssocID="{842F2C64-4DBF-49F7-B015-AAFD42E0B27F}" presName="composite" presStyleCnt="0"/>
      <dgm:spPr/>
    </dgm:pt>
    <dgm:pt modelId="{8BEFEE3C-42F6-4C36-89D0-098F73B1566F}" type="pres">
      <dgm:prSet presAssocID="{842F2C64-4DBF-49F7-B015-AAFD42E0B27F}" presName="parTx" presStyleLbl="alignNode1" presStyleIdx="1" presStyleCnt="5">
        <dgm:presLayoutVars>
          <dgm:chMax val="0"/>
          <dgm:chPref val="0"/>
          <dgm:bulletEnabled val="1"/>
        </dgm:presLayoutVars>
      </dgm:prSet>
      <dgm:spPr/>
    </dgm:pt>
    <dgm:pt modelId="{50505990-8C60-4906-802F-B429576CAE7C}" type="pres">
      <dgm:prSet presAssocID="{842F2C64-4DBF-49F7-B015-AAFD42E0B27F}" presName="desTx" presStyleLbl="alignAccFollowNode1" presStyleIdx="1" presStyleCnt="5">
        <dgm:presLayoutVars>
          <dgm:bulletEnabled val="1"/>
        </dgm:presLayoutVars>
      </dgm:prSet>
      <dgm:spPr/>
    </dgm:pt>
    <dgm:pt modelId="{3EA52E0F-FE79-432F-BC4C-307DB23B934D}" type="pres">
      <dgm:prSet presAssocID="{2C0A5128-D317-4E4E-A118-7D4A77339007}" presName="space" presStyleCnt="0"/>
      <dgm:spPr/>
    </dgm:pt>
    <dgm:pt modelId="{0426EC46-3BE2-43C6-81E9-F569957BAC21}" type="pres">
      <dgm:prSet presAssocID="{C837DCD6-040F-4975-BBD3-B3A18855AA8C}" presName="composite" presStyleCnt="0"/>
      <dgm:spPr/>
    </dgm:pt>
    <dgm:pt modelId="{CD61B87B-4A75-428A-BB9D-F54293579230}" type="pres">
      <dgm:prSet presAssocID="{C837DCD6-040F-4975-BBD3-B3A18855AA8C}" presName="parTx" presStyleLbl="alignNode1" presStyleIdx="2" presStyleCnt="5">
        <dgm:presLayoutVars>
          <dgm:chMax val="0"/>
          <dgm:chPref val="0"/>
          <dgm:bulletEnabled val="1"/>
        </dgm:presLayoutVars>
      </dgm:prSet>
      <dgm:spPr/>
    </dgm:pt>
    <dgm:pt modelId="{FBF944D3-F2B5-498D-A2F3-7CD2F1135C15}" type="pres">
      <dgm:prSet presAssocID="{C837DCD6-040F-4975-BBD3-B3A18855AA8C}" presName="desTx" presStyleLbl="alignAccFollowNode1" presStyleIdx="2" presStyleCnt="5">
        <dgm:presLayoutVars>
          <dgm:bulletEnabled val="1"/>
        </dgm:presLayoutVars>
      </dgm:prSet>
      <dgm:spPr/>
    </dgm:pt>
    <dgm:pt modelId="{0A3363DC-97B2-4BD3-B20C-59CEBAA1ABC3}" type="pres">
      <dgm:prSet presAssocID="{07648C88-830E-4A69-B7F4-5DC7D2D49B35}" presName="space" presStyleCnt="0"/>
      <dgm:spPr/>
    </dgm:pt>
    <dgm:pt modelId="{DB5B66F8-FC2B-40F2-A544-29A9F9BF7B43}" type="pres">
      <dgm:prSet presAssocID="{EE55FCC2-A8DF-4396-AA6A-067100CBDCFB}" presName="composite" presStyleCnt="0"/>
      <dgm:spPr/>
    </dgm:pt>
    <dgm:pt modelId="{5621DBF1-B4ED-48B6-AAE1-D1B588710FA8}" type="pres">
      <dgm:prSet presAssocID="{EE55FCC2-A8DF-4396-AA6A-067100CBDCFB}" presName="parTx" presStyleLbl="alignNode1" presStyleIdx="3" presStyleCnt="5">
        <dgm:presLayoutVars>
          <dgm:chMax val="0"/>
          <dgm:chPref val="0"/>
          <dgm:bulletEnabled val="1"/>
        </dgm:presLayoutVars>
      </dgm:prSet>
      <dgm:spPr/>
    </dgm:pt>
    <dgm:pt modelId="{942A8BD3-8294-456D-846D-4D95DB8888F5}" type="pres">
      <dgm:prSet presAssocID="{EE55FCC2-A8DF-4396-AA6A-067100CBDCFB}" presName="desTx" presStyleLbl="alignAccFollowNode1" presStyleIdx="3" presStyleCnt="5">
        <dgm:presLayoutVars>
          <dgm:bulletEnabled val="1"/>
        </dgm:presLayoutVars>
      </dgm:prSet>
      <dgm:spPr/>
    </dgm:pt>
    <dgm:pt modelId="{8B529605-904C-4772-97DB-4808C57611FE}" type="pres">
      <dgm:prSet presAssocID="{69EC36CD-0D3D-483D-BD63-36A82E4316AA}" presName="space" presStyleCnt="0"/>
      <dgm:spPr/>
    </dgm:pt>
    <dgm:pt modelId="{48A2C4EE-7689-4E34-AFB7-3D4431486D4C}" type="pres">
      <dgm:prSet presAssocID="{7B0E1C07-24CC-4ACB-9D1C-B8442519AE09}" presName="composite" presStyleCnt="0"/>
      <dgm:spPr/>
    </dgm:pt>
    <dgm:pt modelId="{2E335575-9F14-4EC8-B101-3193C5DB6D61}" type="pres">
      <dgm:prSet presAssocID="{7B0E1C07-24CC-4ACB-9D1C-B8442519AE09}" presName="parTx" presStyleLbl="alignNode1" presStyleIdx="4" presStyleCnt="5">
        <dgm:presLayoutVars>
          <dgm:chMax val="0"/>
          <dgm:chPref val="0"/>
          <dgm:bulletEnabled val="1"/>
        </dgm:presLayoutVars>
      </dgm:prSet>
      <dgm:spPr/>
    </dgm:pt>
    <dgm:pt modelId="{49D1F021-F26B-46F0-A579-64A550FC1630}" type="pres">
      <dgm:prSet presAssocID="{7B0E1C07-24CC-4ACB-9D1C-B8442519AE09}" presName="desTx" presStyleLbl="alignAccFollowNode1" presStyleIdx="4" presStyleCnt="5">
        <dgm:presLayoutVars>
          <dgm:bulletEnabled val="1"/>
        </dgm:presLayoutVars>
      </dgm:prSet>
      <dgm:spPr/>
    </dgm:pt>
  </dgm:ptLst>
  <dgm:cxnLst>
    <dgm:cxn modelId="{49677004-6C2B-4A4F-8936-C5A023685D68}" srcId="{EE55FCC2-A8DF-4396-AA6A-067100CBDCFB}" destId="{7CE4D71C-D553-4895-AE41-22C9B3D31CFA}" srcOrd="1" destOrd="0" parTransId="{C1CAC811-C0B4-45A6-9989-8DFD141FB78E}" sibTransId="{DB37CCF1-A1BE-43A4-9C62-2FC3C203A857}"/>
    <dgm:cxn modelId="{66206008-DD16-4B61-91A9-488B9046C389}" srcId="{0B0472A8-6EF1-45C0-BCFC-923EADDFA5D3}" destId="{C837DCD6-040F-4975-BBD3-B3A18855AA8C}" srcOrd="2" destOrd="0" parTransId="{3634DEF9-DB20-49A8-9817-FD1B9EE10142}" sibTransId="{07648C88-830E-4A69-B7F4-5DC7D2D49B35}"/>
    <dgm:cxn modelId="{ABF63309-8193-4E67-9EE4-FEB83440D181}" type="presOf" srcId="{D9A66C48-628A-4281-A497-0CC2F6CFD56D}" destId="{50505990-8C60-4906-802F-B429576CAE7C}" srcOrd="0" destOrd="2" presId="urn:microsoft.com/office/officeart/2005/8/layout/hList1"/>
    <dgm:cxn modelId="{D21D1A15-6C53-473B-82EE-96E9D73386D7}" type="presOf" srcId="{AB8DC8A5-D365-4025-B31A-23352783CC50}" destId="{49D1F021-F26B-46F0-A579-64A550FC1630}" srcOrd="0" destOrd="0" presId="urn:microsoft.com/office/officeart/2005/8/layout/hList1"/>
    <dgm:cxn modelId="{24EF6522-4B50-4252-BC9B-0298F0508F23}" srcId="{0B0472A8-6EF1-45C0-BCFC-923EADDFA5D3}" destId="{7B0E1C07-24CC-4ACB-9D1C-B8442519AE09}" srcOrd="4" destOrd="0" parTransId="{64601A92-E117-4DF4-AC51-BA758ED6C22F}" sibTransId="{F38A4226-34A8-4177-A56C-FF68439AEF78}"/>
    <dgm:cxn modelId="{7F776428-61F9-466D-972F-87EA6F7D012B}" srcId="{7B0E1C07-24CC-4ACB-9D1C-B8442519AE09}" destId="{AB8DC8A5-D365-4025-B31A-23352783CC50}" srcOrd="0" destOrd="0" parTransId="{D4EC69AD-AF91-4AC4-B7C6-DBD598608A26}" sibTransId="{7D8CB764-F0D8-4812-9E38-FA5104DF1EF2}"/>
    <dgm:cxn modelId="{1E3B462D-6FB1-491B-B376-151B16B72969}" srcId="{EE55FCC2-A8DF-4396-AA6A-067100CBDCFB}" destId="{FEE03EC5-1DFE-423E-95EB-8DE9E7D0AC5B}" srcOrd="0" destOrd="0" parTransId="{04E62932-B45A-4222-A879-249CC7241A32}" sibTransId="{13B944E0-F221-41AA-830E-32E3158020DF}"/>
    <dgm:cxn modelId="{642C443C-7B71-4A26-989A-0D83FD1D0E20}" type="presOf" srcId="{3512914B-B882-4C5F-AC99-B7591F644CC3}" destId="{4AB89AC1-CF08-488D-817E-4AE4FC2D05C3}" srcOrd="0" destOrd="0" presId="urn:microsoft.com/office/officeart/2005/8/layout/hList1"/>
    <dgm:cxn modelId="{EE76405B-5EA4-4794-9CAF-E09E1A1FE5E0}" srcId="{0B0472A8-6EF1-45C0-BCFC-923EADDFA5D3}" destId="{3512914B-B882-4C5F-AC99-B7591F644CC3}" srcOrd="0" destOrd="0" parTransId="{897F281C-CA6B-4B24-9E18-1850723E4B1D}" sibTransId="{53E8CDC4-A10B-401F-9721-BFCB5ED28D45}"/>
    <dgm:cxn modelId="{DC6CD25E-649C-4B05-9E9F-81446683ABD1}" type="presOf" srcId="{EE55FCC2-A8DF-4396-AA6A-067100CBDCFB}" destId="{5621DBF1-B4ED-48B6-AAE1-D1B588710FA8}" srcOrd="0" destOrd="0" presId="urn:microsoft.com/office/officeart/2005/8/layout/hList1"/>
    <dgm:cxn modelId="{10978A45-9BEE-4F6C-9512-B25BE103DD5D}" type="presOf" srcId="{842F2C64-4DBF-49F7-B015-AAFD42E0B27F}" destId="{8BEFEE3C-42F6-4C36-89D0-098F73B1566F}" srcOrd="0" destOrd="0" presId="urn:microsoft.com/office/officeart/2005/8/layout/hList1"/>
    <dgm:cxn modelId="{8FF3B246-D96B-41C5-814C-59912A3C0878}" srcId="{0B0472A8-6EF1-45C0-BCFC-923EADDFA5D3}" destId="{EE55FCC2-A8DF-4396-AA6A-067100CBDCFB}" srcOrd="3" destOrd="0" parTransId="{9FC31EDC-B3D7-45E9-87F2-0AE652F3C10A}" sibTransId="{69EC36CD-0D3D-483D-BD63-36A82E4316AA}"/>
    <dgm:cxn modelId="{8E555B49-926E-43B0-9A2F-CECE070A7686}" srcId="{3512914B-B882-4C5F-AC99-B7591F644CC3}" destId="{B53D578B-7D7E-464C-8D9C-666F6D01FB9B}" srcOrd="1" destOrd="0" parTransId="{8EE9BEB2-C320-4D75-A358-22874BCB55BF}" sibTransId="{EEC8A908-F42A-496B-8FB9-F4F93B85AE57}"/>
    <dgm:cxn modelId="{F3CE2550-7BC0-44B7-88F8-4F9D9D4B5D60}" srcId="{7B0E1C07-24CC-4ACB-9D1C-B8442519AE09}" destId="{277C8DC0-B551-4AE1-83D0-D1382819D36F}" srcOrd="1" destOrd="0" parTransId="{B653F901-BDEF-414C-ACE2-10266C2AFD4D}" sibTransId="{D28938C6-BF12-415F-A49E-D82689D83E5B}"/>
    <dgm:cxn modelId="{42695470-64E6-4BBB-A0E0-758FEE1E644B}" type="presOf" srcId="{4C23DF4A-B8A7-41F1-A71E-2A84CEDDD88D}" destId="{FC67EAB5-63AB-409A-8E0B-449B8E18BBDD}" srcOrd="0" destOrd="0" presId="urn:microsoft.com/office/officeart/2005/8/layout/hList1"/>
    <dgm:cxn modelId="{00E4D071-C64A-4026-A81F-02689B7C84C7}" type="presOf" srcId="{B53D578B-7D7E-464C-8D9C-666F6D01FB9B}" destId="{FC67EAB5-63AB-409A-8E0B-449B8E18BBDD}" srcOrd="0" destOrd="1" presId="urn:microsoft.com/office/officeart/2005/8/layout/hList1"/>
    <dgm:cxn modelId="{EE47D552-0B73-41C8-A135-D290F67A74BF}" type="presOf" srcId="{7CE4D71C-D553-4895-AE41-22C9B3D31CFA}" destId="{942A8BD3-8294-456D-846D-4D95DB8888F5}" srcOrd="0" destOrd="1" presId="urn:microsoft.com/office/officeart/2005/8/layout/hList1"/>
    <dgm:cxn modelId="{9B1B0B57-1CB0-491A-8935-C58A63883F82}" srcId="{3512914B-B882-4C5F-AC99-B7591F644CC3}" destId="{D48D7056-332F-4A6F-9530-D2F4A4D286AA}" srcOrd="2" destOrd="0" parTransId="{36DAC2C8-8ADC-486E-A20B-A83F81A24528}" sibTransId="{90F5A8A7-8965-4A1E-B435-16BD047FF1FB}"/>
    <dgm:cxn modelId="{A85DC87C-2B38-4D43-84A1-CBB84203358B}" type="presOf" srcId="{DEAA1D5F-A1CC-4BAA-BBEF-32C8BD0B195F}" destId="{FBF944D3-F2B5-498D-A2F3-7CD2F1135C15}" srcOrd="0" destOrd="1" presId="urn:microsoft.com/office/officeart/2005/8/layout/hList1"/>
    <dgm:cxn modelId="{82DBBF7D-A223-4582-9318-50FB52FCE9AD}" type="presOf" srcId="{C837DCD6-040F-4975-BBD3-B3A18855AA8C}" destId="{CD61B87B-4A75-428A-BB9D-F54293579230}" srcOrd="0" destOrd="0" presId="urn:microsoft.com/office/officeart/2005/8/layout/hList1"/>
    <dgm:cxn modelId="{6B6C717F-7707-47B7-B34B-757E3CF10E66}" type="presOf" srcId="{0B0472A8-6EF1-45C0-BCFC-923EADDFA5D3}" destId="{57C0BA25-185F-4259-8B3A-58DBF6DD57B4}" srcOrd="0" destOrd="0" presId="urn:microsoft.com/office/officeart/2005/8/layout/hList1"/>
    <dgm:cxn modelId="{B09C0188-C4D2-4A44-8E49-087D55A57906}" srcId="{842F2C64-4DBF-49F7-B015-AAFD42E0B27F}" destId="{2F54851B-8BEB-43BC-836D-132A168F4DE8}" srcOrd="1" destOrd="0" parTransId="{82BCCD1A-64CB-48A5-A138-78DE716964C1}" sibTransId="{7521D1AB-4FA3-4627-8A17-974C6B78A39E}"/>
    <dgm:cxn modelId="{EF777C89-CDB1-4030-BC4B-0DCA0F343ABE}" type="presOf" srcId="{FEE03EC5-1DFE-423E-95EB-8DE9E7D0AC5B}" destId="{942A8BD3-8294-456D-846D-4D95DB8888F5}" srcOrd="0" destOrd="0" presId="urn:microsoft.com/office/officeart/2005/8/layout/hList1"/>
    <dgm:cxn modelId="{D48B8D8F-8A90-4A47-BBF2-31AC92CD8547}" srcId="{0B0472A8-6EF1-45C0-BCFC-923EADDFA5D3}" destId="{842F2C64-4DBF-49F7-B015-AAFD42E0B27F}" srcOrd="1" destOrd="0" parTransId="{8366D668-04C0-4299-9969-5DA27EF65CC1}" sibTransId="{2C0A5128-D317-4E4E-A118-7D4A77339007}"/>
    <dgm:cxn modelId="{556D0B93-6C06-445F-B337-F4DAF6D9474D}" type="presOf" srcId="{570A6BA8-5FA4-4EB1-BF0C-3A674E69E8C4}" destId="{50505990-8C60-4906-802F-B429576CAE7C}" srcOrd="0" destOrd="3" presId="urn:microsoft.com/office/officeart/2005/8/layout/hList1"/>
    <dgm:cxn modelId="{E4433D9C-8511-4E2D-B88A-C3ABC1477B55}" srcId="{842F2C64-4DBF-49F7-B015-AAFD42E0B27F}" destId="{1C7EDFDD-0FE5-45A2-8C45-AB56514D0209}" srcOrd="0" destOrd="0" parTransId="{D8186372-54AA-49C9-8207-61CE965C4B35}" sibTransId="{2F50484F-1C55-430E-95F1-110D5FAB105C}"/>
    <dgm:cxn modelId="{A0705BC0-F15C-4999-8AFA-8DD8880AAA0E}" srcId="{C837DCD6-040F-4975-BBD3-B3A18855AA8C}" destId="{DEAA1D5F-A1CC-4BAA-BBEF-32C8BD0B195F}" srcOrd="1" destOrd="0" parTransId="{FEE85A12-E3DC-4A63-A213-D4AACDDE89F4}" sibTransId="{DEFE5A9E-E6E6-415E-89CC-BBC29A1FBC10}"/>
    <dgm:cxn modelId="{27721ACB-ED2C-4139-818B-4DB450922A44}" srcId="{842F2C64-4DBF-49F7-B015-AAFD42E0B27F}" destId="{570A6BA8-5FA4-4EB1-BF0C-3A674E69E8C4}" srcOrd="3" destOrd="0" parTransId="{901B41A3-D6FC-49E4-A799-B82EDE76957A}" sibTransId="{81C226DF-BBB2-4316-A57C-0B04D9F04A89}"/>
    <dgm:cxn modelId="{97D2E0D2-C0B8-4218-B349-3EB09AE85B4B}" type="presOf" srcId="{D48D7056-332F-4A6F-9530-D2F4A4D286AA}" destId="{FC67EAB5-63AB-409A-8E0B-449B8E18BBDD}" srcOrd="0" destOrd="2" presId="urn:microsoft.com/office/officeart/2005/8/layout/hList1"/>
    <dgm:cxn modelId="{998463DB-5F3C-45D4-98FE-65E52421C79B}" type="presOf" srcId="{7B0E1C07-24CC-4ACB-9D1C-B8442519AE09}" destId="{2E335575-9F14-4EC8-B101-3193C5DB6D61}" srcOrd="0" destOrd="0" presId="urn:microsoft.com/office/officeart/2005/8/layout/hList1"/>
    <dgm:cxn modelId="{FDCCBADD-5E19-45DD-955B-33AC6698872A}" type="presOf" srcId="{1C7EDFDD-0FE5-45A2-8C45-AB56514D0209}" destId="{50505990-8C60-4906-802F-B429576CAE7C}" srcOrd="0" destOrd="0" presId="urn:microsoft.com/office/officeart/2005/8/layout/hList1"/>
    <dgm:cxn modelId="{C5BCADE6-8A89-4595-9AB3-13BF433B3523}" srcId="{3512914B-B882-4C5F-AC99-B7591F644CC3}" destId="{4C23DF4A-B8A7-41F1-A71E-2A84CEDDD88D}" srcOrd="0" destOrd="0" parTransId="{A27BC6F3-CADE-4AD9-97F7-761A981C9071}" sibTransId="{C7B9E270-406D-476D-9F54-240026CEB4CF}"/>
    <dgm:cxn modelId="{5B7009E9-7694-4565-8912-8210D77FDA50}" type="presOf" srcId="{87690BA7-F3C2-4842-90D9-F729502B8AF9}" destId="{FBF944D3-F2B5-498D-A2F3-7CD2F1135C15}" srcOrd="0" destOrd="0" presId="urn:microsoft.com/office/officeart/2005/8/layout/hList1"/>
    <dgm:cxn modelId="{1FCA1FE9-D66C-4804-BFD6-531A67CCD083}" type="presOf" srcId="{277C8DC0-B551-4AE1-83D0-D1382819D36F}" destId="{49D1F021-F26B-46F0-A579-64A550FC1630}" srcOrd="0" destOrd="1" presId="urn:microsoft.com/office/officeart/2005/8/layout/hList1"/>
    <dgm:cxn modelId="{636B83EC-5DEF-4D04-B2C5-51125BA0447A}" srcId="{C837DCD6-040F-4975-BBD3-B3A18855AA8C}" destId="{87690BA7-F3C2-4842-90D9-F729502B8AF9}" srcOrd="0" destOrd="0" parTransId="{F6E82948-5176-4526-AF72-5BBFC35697C8}" sibTransId="{A85DDC01-AF2D-46F9-A5C4-8DDC73030F08}"/>
    <dgm:cxn modelId="{29E289F2-2E84-4119-BB7A-DE716EC0DE61}" srcId="{842F2C64-4DBF-49F7-B015-AAFD42E0B27F}" destId="{D9A66C48-628A-4281-A497-0CC2F6CFD56D}" srcOrd="2" destOrd="0" parTransId="{2C52C582-EC2F-4D3A-AB8E-5B96414D9950}" sibTransId="{4BBBFF6D-EC43-4E9F-A53E-8936521DD289}"/>
    <dgm:cxn modelId="{31F2F5FC-2BB4-4487-9A23-DFBEC1B4347E}" type="presOf" srcId="{2F54851B-8BEB-43BC-836D-132A168F4DE8}" destId="{50505990-8C60-4906-802F-B429576CAE7C}" srcOrd="0" destOrd="1" presId="urn:microsoft.com/office/officeart/2005/8/layout/hList1"/>
    <dgm:cxn modelId="{C7FB665D-080E-4ABA-B49C-125AF54F443A}" type="presParOf" srcId="{57C0BA25-185F-4259-8B3A-58DBF6DD57B4}" destId="{C8F5F266-22CF-4A22-8196-F0D1E5911F34}" srcOrd="0" destOrd="0" presId="urn:microsoft.com/office/officeart/2005/8/layout/hList1"/>
    <dgm:cxn modelId="{9BC2C617-2632-46EB-8296-2BD4D5E92054}" type="presParOf" srcId="{C8F5F266-22CF-4A22-8196-F0D1E5911F34}" destId="{4AB89AC1-CF08-488D-817E-4AE4FC2D05C3}" srcOrd="0" destOrd="0" presId="urn:microsoft.com/office/officeart/2005/8/layout/hList1"/>
    <dgm:cxn modelId="{D2570DD0-01C3-4074-AE3D-1EDB825D4B5B}" type="presParOf" srcId="{C8F5F266-22CF-4A22-8196-F0D1E5911F34}" destId="{FC67EAB5-63AB-409A-8E0B-449B8E18BBDD}" srcOrd="1" destOrd="0" presId="urn:microsoft.com/office/officeart/2005/8/layout/hList1"/>
    <dgm:cxn modelId="{D25CE9DC-630A-4DBF-AFC2-DD0F06318458}" type="presParOf" srcId="{57C0BA25-185F-4259-8B3A-58DBF6DD57B4}" destId="{24C43232-770F-4B60-89BF-06430958CC8C}" srcOrd="1" destOrd="0" presId="urn:microsoft.com/office/officeart/2005/8/layout/hList1"/>
    <dgm:cxn modelId="{A362E21B-2983-4976-95A9-25BBCEF5A640}" type="presParOf" srcId="{57C0BA25-185F-4259-8B3A-58DBF6DD57B4}" destId="{3E5ED68E-FA37-4F0B-B787-7BC0DFA9EEF5}" srcOrd="2" destOrd="0" presId="urn:microsoft.com/office/officeart/2005/8/layout/hList1"/>
    <dgm:cxn modelId="{670AEBC3-27AD-4694-A8E6-49EDECC1D514}" type="presParOf" srcId="{3E5ED68E-FA37-4F0B-B787-7BC0DFA9EEF5}" destId="{8BEFEE3C-42F6-4C36-89D0-098F73B1566F}" srcOrd="0" destOrd="0" presId="urn:microsoft.com/office/officeart/2005/8/layout/hList1"/>
    <dgm:cxn modelId="{6F236B8D-8746-4E29-BB41-370BC538C927}" type="presParOf" srcId="{3E5ED68E-FA37-4F0B-B787-7BC0DFA9EEF5}" destId="{50505990-8C60-4906-802F-B429576CAE7C}" srcOrd="1" destOrd="0" presId="urn:microsoft.com/office/officeart/2005/8/layout/hList1"/>
    <dgm:cxn modelId="{E935C826-DE42-4CBD-A0F8-4B13EF36F217}" type="presParOf" srcId="{57C0BA25-185F-4259-8B3A-58DBF6DD57B4}" destId="{3EA52E0F-FE79-432F-BC4C-307DB23B934D}" srcOrd="3" destOrd="0" presId="urn:microsoft.com/office/officeart/2005/8/layout/hList1"/>
    <dgm:cxn modelId="{CDD56E8C-699A-41E6-BD17-1F525B1A719F}" type="presParOf" srcId="{57C0BA25-185F-4259-8B3A-58DBF6DD57B4}" destId="{0426EC46-3BE2-43C6-81E9-F569957BAC21}" srcOrd="4" destOrd="0" presId="urn:microsoft.com/office/officeart/2005/8/layout/hList1"/>
    <dgm:cxn modelId="{B33086F7-6452-4338-BCD9-2AC6A3550985}" type="presParOf" srcId="{0426EC46-3BE2-43C6-81E9-F569957BAC21}" destId="{CD61B87B-4A75-428A-BB9D-F54293579230}" srcOrd="0" destOrd="0" presId="urn:microsoft.com/office/officeart/2005/8/layout/hList1"/>
    <dgm:cxn modelId="{F10E9972-D59E-41B1-BFB3-3A24FE93A2DB}" type="presParOf" srcId="{0426EC46-3BE2-43C6-81E9-F569957BAC21}" destId="{FBF944D3-F2B5-498D-A2F3-7CD2F1135C15}" srcOrd="1" destOrd="0" presId="urn:microsoft.com/office/officeart/2005/8/layout/hList1"/>
    <dgm:cxn modelId="{FD3B26B1-44A7-4088-998C-2599A503BEE9}" type="presParOf" srcId="{57C0BA25-185F-4259-8B3A-58DBF6DD57B4}" destId="{0A3363DC-97B2-4BD3-B20C-59CEBAA1ABC3}" srcOrd="5" destOrd="0" presId="urn:microsoft.com/office/officeart/2005/8/layout/hList1"/>
    <dgm:cxn modelId="{F4CFE8D4-2C45-41EE-BBBA-AA83E701E452}" type="presParOf" srcId="{57C0BA25-185F-4259-8B3A-58DBF6DD57B4}" destId="{DB5B66F8-FC2B-40F2-A544-29A9F9BF7B43}" srcOrd="6" destOrd="0" presId="urn:microsoft.com/office/officeart/2005/8/layout/hList1"/>
    <dgm:cxn modelId="{74E5716C-16B1-4A92-A764-0A689548DAE4}" type="presParOf" srcId="{DB5B66F8-FC2B-40F2-A544-29A9F9BF7B43}" destId="{5621DBF1-B4ED-48B6-AAE1-D1B588710FA8}" srcOrd="0" destOrd="0" presId="urn:microsoft.com/office/officeart/2005/8/layout/hList1"/>
    <dgm:cxn modelId="{9ED38DEE-2C8C-4AA4-9AA2-844F9BC42132}" type="presParOf" srcId="{DB5B66F8-FC2B-40F2-A544-29A9F9BF7B43}" destId="{942A8BD3-8294-456D-846D-4D95DB8888F5}" srcOrd="1" destOrd="0" presId="urn:microsoft.com/office/officeart/2005/8/layout/hList1"/>
    <dgm:cxn modelId="{6545FF0B-AFE9-4C2B-8F15-4F8D62E57FE8}" type="presParOf" srcId="{57C0BA25-185F-4259-8B3A-58DBF6DD57B4}" destId="{8B529605-904C-4772-97DB-4808C57611FE}" srcOrd="7" destOrd="0" presId="urn:microsoft.com/office/officeart/2005/8/layout/hList1"/>
    <dgm:cxn modelId="{5B0ED878-6A01-4EC2-A83C-00C4A5889DBF}" type="presParOf" srcId="{57C0BA25-185F-4259-8B3A-58DBF6DD57B4}" destId="{48A2C4EE-7689-4E34-AFB7-3D4431486D4C}" srcOrd="8" destOrd="0" presId="urn:microsoft.com/office/officeart/2005/8/layout/hList1"/>
    <dgm:cxn modelId="{D060C761-7E3A-489B-8BB6-4D6E06A9595C}" type="presParOf" srcId="{48A2C4EE-7689-4E34-AFB7-3D4431486D4C}" destId="{2E335575-9F14-4EC8-B101-3193C5DB6D61}" srcOrd="0" destOrd="0" presId="urn:microsoft.com/office/officeart/2005/8/layout/hList1"/>
    <dgm:cxn modelId="{8713B924-2975-456B-B979-C4EED5876303}" type="presParOf" srcId="{48A2C4EE-7689-4E34-AFB7-3D4431486D4C}" destId="{49D1F021-F26B-46F0-A579-64A550FC1630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AB89AC1-CF08-488D-817E-4AE4FC2D05C3}">
      <dsp:nvSpPr>
        <dsp:cNvPr id="0" name=""/>
        <dsp:cNvSpPr/>
      </dsp:nvSpPr>
      <dsp:spPr>
        <a:xfrm>
          <a:off x="4511" y="55884"/>
          <a:ext cx="1729323" cy="4896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904" tIns="69088" rIns="120904" bIns="69088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700" kern="1200"/>
            <a:t>Baseline</a:t>
          </a:r>
        </a:p>
      </dsp:txBody>
      <dsp:txXfrm>
        <a:off x="4511" y="55884"/>
        <a:ext cx="1729323" cy="489600"/>
      </dsp:txXfrm>
    </dsp:sp>
    <dsp:sp modelId="{FC67EAB5-63AB-409A-8E0B-449B8E18BBDD}">
      <dsp:nvSpPr>
        <dsp:cNvPr id="0" name=""/>
        <dsp:cNvSpPr/>
      </dsp:nvSpPr>
      <dsp:spPr>
        <a:xfrm>
          <a:off x="4511" y="545484"/>
          <a:ext cx="1729323" cy="4106520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0678" tIns="90678" rIns="120904" bIns="136017" numCol="1" spcCol="1270" anchor="t" anchorCtr="0">
          <a:noAutofit/>
        </a:bodyPr>
        <a:lstStyle/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700" kern="1200"/>
            <a:t>Government Reception Baseline Assessment (first 6 weeks) Resources saved in Sue's office. CW is manager of the logins. </a:t>
          </a:r>
        </a:p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700" kern="1200"/>
            <a:t>PITA for all areas</a:t>
          </a:r>
        </a:p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700" kern="1200"/>
            <a:t>Staff observations throughout play</a:t>
          </a:r>
        </a:p>
      </dsp:txBody>
      <dsp:txXfrm>
        <a:off x="4511" y="545484"/>
        <a:ext cx="1729323" cy="4106520"/>
      </dsp:txXfrm>
    </dsp:sp>
    <dsp:sp modelId="{8BEFEE3C-42F6-4C36-89D0-098F73B1566F}">
      <dsp:nvSpPr>
        <dsp:cNvPr id="0" name=""/>
        <dsp:cNvSpPr/>
      </dsp:nvSpPr>
      <dsp:spPr>
        <a:xfrm>
          <a:off x="1975939" y="55884"/>
          <a:ext cx="1729323" cy="4896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904" tIns="69088" rIns="120904" bIns="69088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700" kern="1200"/>
            <a:t>Weekly</a:t>
          </a:r>
        </a:p>
      </dsp:txBody>
      <dsp:txXfrm>
        <a:off x="1975939" y="55884"/>
        <a:ext cx="1729323" cy="489600"/>
      </dsp:txXfrm>
    </dsp:sp>
    <dsp:sp modelId="{50505990-8C60-4906-802F-B429576CAE7C}">
      <dsp:nvSpPr>
        <dsp:cNvPr id="0" name=""/>
        <dsp:cNvSpPr/>
      </dsp:nvSpPr>
      <dsp:spPr>
        <a:xfrm>
          <a:off x="1975939" y="545484"/>
          <a:ext cx="1729323" cy="4106520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0678" tIns="90678" rIns="120904" bIns="136017" numCol="1" spcCol="1270" anchor="t" anchorCtr="0">
          <a:noAutofit/>
        </a:bodyPr>
        <a:lstStyle/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700" kern="1200"/>
            <a:t>Reception Reading Records (read and comment)</a:t>
          </a:r>
        </a:p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700" kern="1200"/>
            <a:t>Staff observations throughout play (Class Dojo)</a:t>
          </a:r>
        </a:p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700" kern="1200"/>
            <a:t>Blog evidence on the school website</a:t>
          </a:r>
        </a:p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700" kern="1200"/>
            <a:t>Class Dojo evidence </a:t>
          </a:r>
        </a:p>
      </dsp:txBody>
      <dsp:txXfrm>
        <a:off x="1975939" y="545484"/>
        <a:ext cx="1729323" cy="4106520"/>
      </dsp:txXfrm>
    </dsp:sp>
    <dsp:sp modelId="{CD61B87B-4A75-428A-BB9D-F54293579230}">
      <dsp:nvSpPr>
        <dsp:cNvPr id="0" name=""/>
        <dsp:cNvSpPr/>
      </dsp:nvSpPr>
      <dsp:spPr>
        <a:xfrm>
          <a:off x="3947368" y="55884"/>
          <a:ext cx="1729323" cy="4896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904" tIns="69088" rIns="120904" bIns="69088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700" kern="1200"/>
            <a:t>Half Termly</a:t>
          </a:r>
        </a:p>
      </dsp:txBody>
      <dsp:txXfrm>
        <a:off x="3947368" y="55884"/>
        <a:ext cx="1729323" cy="489600"/>
      </dsp:txXfrm>
    </dsp:sp>
    <dsp:sp modelId="{FBF944D3-F2B5-498D-A2F3-7CD2F1135C15}">
      <dsp:nvSpPr>
        <dsp:cNvPr id="0" name=""/>
        <dsp:cNvSpPr/>
      </dsp:nvSpPr>
      <dsp:spPr>
        <a:xfrm>
          <a:off x="3947368" y="545484"/>
          <a:ext cx="1729323" cy="4106520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0678" tIns="90678" rIns="120904" bIns="136017" numCol="1" spcCol="1270" anchor="t" anchorCtr="0">
          <a:noAutofit/>
        </a:bodyPr>
        <a:lstStyle/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700" kern="1200"/>
            <a:t>Summative PITA Grids for all areas of the EYFS framework using the 'Progression and assessment checkpoints document. </a:t>
          </a:r>
        </a:p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700" kern="1200"/>
            <a:t>Phonics Assessment (Reception) to set ability groups. </a:t>
          </a:r>
        </a:p>
      </dsp:txBody>
      <dsp:txXfrm>
        <a:off x="3947368" y="545484"/>
        <a:ext cx="1729323" cy="4106520"/>
      </dsp:txXfrm>
    </dsp:sp>
    <dsp:sp modelId="{5621DBF1-B4ED-48B6-AAE1-D1B588710FA8}">
      <dsp:nvSpPr>
        <dsp:cNvPr id="0" name=""/>
        <dsp:cNvSpPr/>
      </dsp:nvSpPr>
      <dsp:spPr>
        <a:xfrm>
          <a:off x="5918796" y="55884"/>
          <a:ext cx="1729323" cy="4896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904" tIns="69088" rIns="120904" bIns="69088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700" kern="1200"/>
            <a:t>Termly</a:t>
          </a:r>
        </a:p>
      </dsp:txBody>
      <dsp:txXfrm>
        <a:off x="5918796" y="55884"/>
        <a:ext cx="1729323" cy="489600"/>
      </dsp:txXfrm>
    </dsp:sp>
    <dsp:sp modelId="{942A8BD3-8294-456D-846D-4D95DB8888F5}">
      <dsp:nvSpPr>
        <dsp:cNvPr id="0" name=""/>
        <dsp:cNvSpPr/>
      </dsp:nvSpPr>
      <dsp:spPr>
        <a:xfrm>
          <a:off x="5918796" y="545484"/>
          <a:ext cx="1729323" cy="4106520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0678" tIns="90678" rIns="120904" bIns="136017" numCol="1" spcCol="1270" anchor="t" anchorCtr="0">
          <a:noAutofit/>
        </a:bodyPr>
        <a:lstStyle/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700" kern="1200"/>
            <a:t>Drawing Portraits (including pencil grip and name writing) using the drawing progression map. </a:t>
          </a:r>
        </a:p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700" kern="1200"/>
            <a:t>Reception Maths Assessment </a:t>
          </a:r>
        </a:p>
      </dsp:txBody>
      <dsp:txXfrm>
        <a:off x="5918796" y="545484"/>
        <a:ext cx="1729323" cy="4106520"/>
      </dsp:txXfrm>
    </dsp:sp>
    <dsp:sp modelId="{2E335575-9F14-4EC8-B101-3193C5DB6D61}">
      <dsp:nvSpPr>
        <dsp:cNvPr id="0" name=""/>
        <dsp:cNvSpPr/>
      </dsp:nvSpPr>
      <dsp:spPr>
        <a:xfrm>
          <a:off x="7890225" y="55884"/>
          <a:ext cx="1729323" cy="4896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904" tIns="69088" rIns="120904" bIns="69088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700" kern="1200"/>
            <a:t>End of year</a:t>
          </a:r>
        </a:p>
      </dsp:txBody>
      <dsp:txXfrm>
        <a:off x="7890225" y="55884"/>
        <a:ext cx="1729323" cy="489600"/>
      </dsp:txXfrm>
    </dsp:sp>
    <dsp:sp modelId="{49D1F021-F26B-46F0-A579-64A550FC1630}">
      <dsp:nvSpPr>
        <dsp:cNvPr id="0" name=""/>
        <dsp:cNvSpPr/>
      </dsp:nvSpPr>
      <dsp:spPr>
        <a:xfrm>
          <a:off x="7890225" y="545484"/>
          <a:ext cx="1729323" cy="4106520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0678" tIns="90678" rIns="120904" bIns="136017" numCol="1" spcCol="1270" anchor="t" anchorCtr="0">
          <a:noAutofit/>
        </a:bodyPr>
        <a:lstStyle/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700" kern="1200"/>
            <a:t>PITA grids</a:t>
          </a:r>
        </a:p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700" kern="1200"/>
            <a:t>Reception Good Level of Development submission (June). Use sense check. </a:t>
          </a:r>
        </a:p>
      </dsp:txBody>
      <dsp:txXfrm>
        <a:off x="7890225" y="545484"/>
        <a:ext cx="1729323" cy="410652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Hannon</dc:creator>
  <cp:keywords/>
  <dc:description/>
  <cp:lastModifiedBy>Claire Hannon</cp:lastModifiedBy>
  <cp:revision>1</cp:revision>
  <dcterms:created xsi:type="dcterms:W3CDTF">2026-05-06T15:04:00Z</dcterms:created>
  <dcterms:modified xsi:type="dcterms:W3CDTF">2026-05-06T15:05:00Z</dcterms:modified>
</cp:coreProperties>
</file>